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B43D" w14:textId="495AD312" w:rsidR="007530CE" w:rsidRDefault="00BB6042" w:rsidP="007530CE">
      <w:pPr>
        <w:pStyle w:val="Subtitle"/>
      </w:pPr>
      <w:r>
        <w:t>NATIONAL INTEGRITY FRAMEWORK</w:t>
      </w:r>
    </w:p>
    <w:p w14:paraId="436A90AD" w14:textId="77777777" w:rsidR="00C955F1" w:rsidRDefault="00C955F1" w:rsidP="00F63D9B">
      <w:pPr>
        <w:pStyle w:val="Title"/>
        <w:spacing w:line="240" w:lineRule="auto"/>
        <w:rPr>
          <w:sz w:val="72"/>
          <w:szCs w:val="72"/>
        </w:rPr>
      </w:pPr>
    </w:p>
    <w:p w14:paraId="5BCFB43E" w14:textId="1B2A5E26" w:rsidR="00AF0899" w:rsidRPr="00080615" w:rsidRDefault="00000000" w:rsidP="00F63D9B">
      <w:pPr>
        <w:pStyle w:val="Title"/>
        <w:spacing w:line="240" w:lineRule="auto"/>
      </w:pPr>
      <w:sdt>
        <w:sdtPr>
          <w:rPr>
            <w:sz w:val="72"/>
            <w:szCs w:val="72"/>
          </w:rPr>
          <w:alias w:val="Title"/>
          <w:tag w:val=""/>
          <w:id w:val="-1986695780"/>
          <w:placeholder>
            <w:docPart w:val="22CF661039E54B2A9F7531E01A359713"/>
          </w:placeholder>
          <w:dataBinding w:prefixMappings="xmlns:ns0='http://purl.org/dc/elements/1.1/' xmlns:ns1='http://schemas.openxmlformats.org/package/2006/metadata/core-properties' " w:xpath="/ns1:coreProperties[1]/ns0:title[1]" w:storeItemID="{6C3C8BC8-F283-45AE-878A-BAB7291924A1}"/>
          <w:text/>
        </w:sdtPr>
        <w:sdtContent>
          <w:r w:rsidR="0056600B">
            <w:rPr>
              <w:sz w:val="72"/>
              <w:szCs w:val="72"/>
            </w:rPr>
            <w:t>Competition Manipulation and Sport Gambling Policy Template</w:t>
          </w:r>
        </w:sdtContent>
      </w:sdt>
    </w:p>
    <w:p w14:paraId="6B2E669D" w14:textId="77777777" w:rsidR="00071BB8" w:rsidRDefault="00071BB8" w:rsidP="00700888">
      <w:pPr>
        <w:adjustRightInd w:val="0"/>
        <w:snapToGrid w:val="0"/>
        <w:spacing w:before="240" w:line="210" w:lineRule="atLeast"/>
        <w:rPr>
          <w:color w:val="FFFFFF"/>
        </w:rPr>
      </w:pPr>
    </w:p>
    <w:p w14:paraId="74E49149" w14:textId="78A852A9" w:rsidR="00700888" w:rsidRPr="00E21862" w:rsidRDefault="00700888" w:rsidP="00700888">
      <w:pPr>
        <w:adjustRightInd w:val="0"/>
        <w:snapToGrid w:val="0"/>
        <w:spacing w:before="240" w:line="210" w:lineRule="atLeast"/>
        <w:rPr>
          <w:color w:val="FFFFFF"/>
        </w:rPr>
      </w:pPr>
      <w:r w:rsidRPr="00E21862">
        <w:rPr>
          <w:color w:val="FFFFFF"/>
        </w:rPr>
        <w:t>DISCLAIMER: This template policy and associated drafting notes do not constitute legal advice. National Sport</w:t>
      </w:r>
      <w:r w:rsidR="00C32E48">
        <w:rPr>
          <w:color w:val="FFFFFF"/>
        </w:rPr>
        <w:t>ing</w:t>
      </w:r>
      <w:r w:rsidRPr="00E21862">
        <w:rPr>
          <w:color w:val="FFFFFF"/>
        </w:rPr>
        <w:t xml:space="preserve"> Organisations</w:t>
      </w:r>
      <w:r w:rsidR="00CA2D68" w:rsidRPr="00DE5059">
        <w:rPr>
          <w:color w:val="FFFFFF"/>
        </w:rPr>
        <w:t>/National Sporting Organisations for People with Disability</w:t>
      </w:r>
      <w:r w:rsidRPr="00E21862">
        <w:rPr>
          <w:color w:val="FFFFFF"/>
        </w:rPr>
        <w:t xml:space="preserve"> should take their own professional advice regarding applicable </w:t>
      </w:r>
      <w:r w:rsidR="00665EFC">
        <w:rPr>
          <w:color w:val="FFFFFF"/>
        </w:rPr>
        <w:t>competition manipulation and sport</w:t>
      </w:r>
      <w:r w:rsidR="00037A86">
        <w:rPr>
          <w:color w:val="FFFFFF"/>
        </w:rPr>
        <w:t>s</w:t>
      </w:r>
      <w:r w:rsidR="00665EFC">
        <w:rPr>
          <w:color w:val="FFFFFF"/>
        </w:rPr>
        <w:t xml:space="preserve"> </w:t>
      </w:r>
      <w:r w:rsidR="00906835">
        <w:rPr>
          <w:color w:val="FFFFFF"/>
        </w:rPr>
        <w:t xml:space="preserve">gambling </w:t>
      </w:r>
      <w:r w:rsidRPr="00E21862">
        <w:rPr>
          <w:color w:val="FFFFFF"/>
        </w:rPr>
        <w:t>requirements.</w:t>
      </w:r>
    </w:p>
    <w:p w14:paraId="5BCFB442" w14:textId="498E67A9" w:rsidR="00CD089C" w:rsidRDefault="005B78A7" w:rsidP="007530CE">
      <w:pPr>
        <w:pStyle w:val="Furtherdetails"/>
        <w:rPr>
          <w:sz w:val="28"/>
          <w:szCs w:val="28"/>
          <w:lang w:val="en-US"/>
        </w:rPr>
      </w:pPr>
      <w:r>
        <w:rPr>
          <w:sz w:val="28"/>
          <w:szCs w:val="28"/>
          <w:lang w:val="en-US"/>
        </w:rPr>
        <w:t>Commencement d</w:t>
      </w:r>
      <w:r w:rsidR="00CD089C">
        <w:rPr>
          <w:sz w:val="28"/>
          <w:szCs w:val="28"/>
          <w:lang w:val="en-US"/>
        </w:rPr>
        <w:t xml:space="preserve">ate: </w:t>
      </w:r>
      <w:r w:rsidR="00CD089C" w:rsidRPr="00A20906">
        <w:rPr>
          <w:sz w:val="28"/>
          <w:szCs w:val="28"/>
          <w:highlight w:val="cyan"/>
          <w:lang w:val="en-US"/>
        </w:rPr>
        <w:t>[insert date]</w:t>
      </w:r>
    </w:p>
    <w:p w14:paraId="0C8C5AA3" w14:textId="77777777" w:rsidR="005C1661" w:rsidRDefault="005C1661" w:rsidP="005C1661">
      <w:pPr>
        <w:pStyle w:val="Furtherdetails"/>
        <w:spacing w:line="240" w:lineRule="auto"/>
        <w:rPr>
          <w:sz w:val="28"/>
          <w:szCs w:val="28"/>
        </w:rPr>
      </w:pPr>
    </w:p>
    <w:p w14:paraId="34AE2016" w14:textId="391C2569" w:rsidR="004C765A" w:rsidRPr="00CD089C" w:rsidRDefault="004C765A" w:rsidP="004C765A">
      <w:pPr>
        <w:pStyle w:val="Furtherdetails"/>
        <w:spacing w:line="240" w:lineRule="auto"/>
        <w:rPr>
          <w:sz w:val="28"/>
          <w:szCs w:val="28"/>
        </w:rPr>
      </w:pPr>
      <w:r>
        <w:rPr>
          <w:sz w:val="28"/>
          <w:szCs w:val="28"/>
        </w:rPr>
        <w:t>Policy to be reviewed by Sport Integrity Australia                                                            J</w:t>
      </w:r>
      <w:r w:rsidR="00C70756">
        <w:rPr>
          <w:sz w:val="28"/>
          <w:szCs w:val="28"/>
        </w:rPr>
        <w:t>uly</w:t>
      </w:r>
      <w:r>
        <w:rPr>
          <w:sz w:val="28"/>
          <w:szCs w:val="28"/>
        </w:rPr>
        <w:t xml:space="preserve"> 2025</w:t>
      </w:r>
    </w:p>
    <w:p w14:paraId="6EA5CBCA" w14:textId="77777777" w:rsidR="004C765A" w:rsidRDefault="004C765A" w:rsidP="005C1661">
      <w:pPr>
        <w:pStyle w:val="Furtherdetails"/>
        <w:spacing w:line="240" w:lineRule="auto"/>
        <w:rPr>
          <w:sz w:val="28"/>
          <w:szCs w:val="28"/>
        </w:rPr>
      </w:pPr>
    </w:p>
    <w:p w14:paraId="5BCFB444" w14:textId="77777777" w:rsidR="007530CE" w:rsidRDefault="007530CE" w:rsidP="007530CE"/>
    <w:p w14:paraId="5BCFB445" w14:textId="77777777" w:rsidR="007530CE" w:rsidRDefault="007530CE" w:rsidP="007530CE">
      <w:pPr>
        <w:sectPr w:rsidR="007530CE" w:rsidSect="007530C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97" w:footer="397" w:gutter="0"/>
          <w:cols w:space="708"/>
          <w:titlePg/>
          <w:docGrid w:linePitch="360"/>
        </w:sectPr>
      </w:pPr>
    </w:p>
    <w:p w14:paraId="6632A2BE" w14:textId="7B15EB6C" w:rsidR="007A4584" w:rsidRPr="003744F3" w:rsidRDefault="007A4584" w:rsidP="007A4584">
      <w:pPr>
        <w:pBdr>
          <w:bottom w:val="single" w:sz="4" w:space="1" w:color="54959D" w:themeColor="accent2"/>
        </w:pBdr>
        <w:rPr>
          <w:b/>
          <w:bCs/>
          <w:color w:val="54959D" w:themeColor="accent2"/>
          <w:sz w:val="22"/>
          <w:szCs w:val="22"/>
        </w:rPr>
      </w:pPr>
      <w:r w:rsidRPr="003744F3">
        <w:rPr>
          <w:b/>
          <w:bCs/>
          <w:color w:val="54959D" w:themeColor="accent2"/>
          <w:sz w:val="22"/>
          <w:szCs w:val="22"/>
        </w:rPr>
        <w:lastRenderedPageBreak/>
        <w:t>TABLE OF CONTENTS</w:t>
      </w:r>
    </w:p>
    <w:p w14:paraId="637C6E20" w14:textId="20CF747C" w:rsidR="00F96B52" w:rsidRDefault="00251FBB">
      <w:pPr>
        <w:pStyle w:val="TOC1"/>
        <w:rPr>
          <w:rFonts w:asciiTheme="minorHAnsi" w:eastAsiaTheme="minorEastAsia" w:hAnsiTheme="minorHAnsi"/>
          <w:b w:val="0"/>
          <w:kern w:val="2"/>
          <w:sz w:val="22"/>
          <w:szCs w:val="28"/>
          <w:u w:val="none"/>
          <w:lang w:eastAsia="zh-CN" w:bidi="th-TH"/>
          <w14:ligatures w14:val="standardContextual"/>
        </w:rPr>
      </w:pPr>
      <w:r>
        <w:fldChar w:fldCharType="begin"/>
      </w:r>
      <w:r>
        <w:instrText xml:space="preserve"> TOC \o "2-2" \h \z \t "Heading 1,1,Heading 1 Numbered,1" </w:instrText>
      </w:r>
      <w:r>
        <w:fldChar w:fldCharType="separate"/>
      </w:r>
      <w:hyperlink w:anchor="_Toc139988896" w:history="1">
        <w:r w:rsidR="00F96B52" w:rsidRPr="00F42DF6">
          <w:rPr>
            <w:rStyle w:val="Hyperlink"/>
          </w:rPr>
          <w:t>1.</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Policy Intent</w:t>
        </w:r>
        <w:r w:rsidR="00F96B52">
          <w:rPr>
            <w:webHidden/>
          </w:rPr>
          <w:tab/>
        </w:r>
        <w:r w:rsidR="00F96B52">
          <w:rPr>
            <w:webHidden/>
          </w:rPr>
          <w:fldChar w:fldCharType="begin"/>
        </w:r>
        <w:r w:rsidR="00F96B52">
          <w:rPr>
            <w:webHidden/>
          </w:rPr>
          <w:instrText xml:space="preserve"> PAGEREF _Toc139988896 \h </w:instrText>
        </w:r>
        <w:r w:rsidR="00F96B52">
          <w:rPr>
            <w:webHidden/>
          </w:rPr>
        </w:r>
        <w:r w:rsidR="00F96B52">
          <w:rPr>
            <w:webHidden/>
          </w:rPr>
          <w:fldChar w:fldCharType="separate"/>
        </w:r>
        <w:r w:rsidR="00F96B52">
          <w:rPr>
            <w:webHidden/>
          </w:rPr>
          <w:t>3</w:t>
        </w:r>
        <w:r w:rsidR="00F96B52">
          <w:rPr>
            <w:webHidden/>
          </w:rPr>
          <w:fldChar w:fldCharType="end"/>
        </w:r>
      </w:hyperlink>
    </w:p>
    <w:p w14:paraId="3799A043" w14:textId="22C62C8C"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897" w:history="1">
        <w:r w:rsidR="00F96B52" w:rsidRPr="00F42DF6">
          <w:rPr>
            <w:rStyle w:val="Hyperlink"/>
          </w:rPr>
          <w:t>2.</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Definitions</w:t>
        </w:r>
        <w:r w:rsidR="00F96B52">
          <w:rPr>
            <w:webHidden/>
          </w:rPr>
          <w:tab/>
        </w:r>
        <w:r w:rsidR="00F96B52">
          <w:rPr>
            <w:webHidden/>
          </w:rPr>
          <w:fldChar w:fldCharType="begin"/>
        </w:r>
        <w:r w:rsidR="00F96B52">
          <w:rPr>
            <w:webHidden/>
          </w:rPr>
          <w:instrText xml:space="preserve"> PAGEREF _Toc139988897 \h </w:instrText>
        </w:r>
        <w:r w:rsidR="00F96B52">
          <w:rPr>
            <w:webHidden/>
          </w:rPr>
        </w:r>
        <w:r w:rsidR="00F96B52">
          <w:rPr>
            <w:webHidden/>
          </w:rPr>
          <w:fldChar w:fldCharType="separate"/>
        </w:r>
        <w:r w:rsidR="00F96B52">
          <w:rPr>
            <w:webHidden/>
          </w:rPr>
          <w:t>3</w:t>
        </w:r>
        <w:r w:rsidR="00F96B52">
          <w:rPr>
            <w:webHidden/>
          </w:rPr>
          <w:fldChar w:fldCharType="end"/>
        </w:r>
      </w:hyperlink>
    </w:p>
    <w:p w14:paraId="1BA5EDA1" w14:textId="00DC51A2"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898" w:history="1">
        <w:r w:rsidR="00F96B52" w:rsidRPr="00F42DF6">
          <w:rPr>
            <w:rStyle w:val="Hyperlink"/>
          </w:rPr>
          <w:t>3.</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Jurisdiction</w:t>
        </w:r>
        <w:r w:rsidR="00F96B52">
          <w:rPr>
            <w:webHidden/>
          </w:rPr>
          <w:tab/>
        </w:r>
        <w:r w:rsidR="00F96B52">
          <w:rPr>
            <w:webHidden/>
          </w:rPr>
          <w:fldChar w:fldCharType="begin"/>
        </w:r>
        <w:r w:rsidR="00F96B52">
          <w:rPr>
            <w:webHidden/>
          </w:rPr>
          <w:instrText xml:space="preserve"> PAGEREF _Toc139988898 \h </w:instrText>
        </w:r>
        <w:r w:rsidR="00F96B52">
          <w:rPr>
            <w:webHidden/>
          </w:rPr>
        </w:r>
        <w:r w:rsidR="00F96B52">
          <w:rPr>
            <w:webHidden/>
          </w:rPr>
          <w:fldChar w:fldCharType="separate"/>
        </w:r>
        <w:r w:rsidR="00F96B52">
          <w:rPr>
            <w:webHidden/>
          </w:rPr>
          <w:t>5</w:t>
        </w:r>
        <w:r w:rsidR="00F96B52">
          <w:rPr>
            <w:webHidden/>
          </w:rPr>
          <w:fldChar w:fldCharType="end"/>
        </w:r>
      </w:hyperlink>
    </w:p>
    <w:p w14:paraId="4799F14F" w14:textId="4026F65F"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899" w:history="1">
        <w:r w:rsidR="00F96B52" w:rsidRPr="00F42DF6">
          <w:rPr>
            <w:rStyle w:val="Hyperlink"/>
          </w:rPr>
          <w:t>4.</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Prohibited Conduct</w:t>
        </w:r>
        <w:r w:rsidR="00F96B52">
          <w:rPr>
            <w:webHidden/>
          </w:rPr>
          <w:tab/>
        </w:r>
        <w:r w:rsidR="00F96B52">
          <w:rPr>
            <w:webHidden/>
          </w:rPr>
          <w:fldChar w:fldCharType="begin"/>
        </w:r>
        <w:r w:rsidR="00F96B52">
          <w:rPr>
            <w:webHidden/>
          </w:rPr>
          <w:instrText xml:space="preserve"> PAGEREF _Toc139988899 \h </w:instrText>
        </w:r>
        <w:r w:rsidR="00F96B52">
          <w:rPr>
            <w:webHidden/>
          </w:rPr>
        </w:r>
        <w:r w:rsidR="00F96B52">
          <w:rPr>
            <w:webHidden/>
          </w:rPr>
          <w:fldChar w:fldCharType="separate"/>
        </w:r>
        <w:r w:rsidR="00F96B52">
          <w:rPr>
            <w:webHidden/>
          </w:rPr>
          <w:t>5</w:t>
        </w:r>
        <w:r w:rsidR="00F96B52">
          <w:rPr>
            <w:webHidden/>
          </w:rPr>
          <w:fldChar w:fldCharType="end"/>
        </w:r>
      </w:hyperlink>
    </w:p>
    <w:p w14:paraId="77CB49E6" w14:textId="3E9FCA66" w:rsidR="00F96B52"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39988900" w:history="1">
        <w:r w:rsidR="00F96B52" w:rsidRPr="00F42DF6">
          <w:rPr>
            <w:rStyle w:val="Hyperlink"/>
          </w:rPr>
          <w:t>4.1</w:t>
        </w:r>
        <w:r w:rsidR="00F96B52">
          <w:rPr>
            <w:rFonts w:asciiTheme="minorHAnsi" w:eastAsiaTheme="minorEastAsia" w:hAnsiTheme="minorHAnsi"/>
            <w:bCs w:val="0"/>
            <w:color w:val="auto"/>
            <w:kern w:val="2"/>
            <w:sz w:val="22"/>
            <w:szCs w:val="28"/>
            <w:lang w:eastAsia="zh-CN" w:bidi="th-TH"/>
            <w14:ligatures w14:val="standardContextual"/>
          </w:rPr>
          <w:tab/>
        </w:r>
        <w:r w:rsidR="00F96B52" w:rsidRPr="00F42DF6">
          <w:rPr>
            <w:rStyle w:val="Hyperlink"/>
          </w:rPr>
          <w:t>Prohibited Conduct</w:t>
        </w:r>
        <w:r w:rsidR="00F96B52">
          <w:rPr>
            <w:webHidden/>
          </w:rPr>
          <w:tab/>
        </w:r>
        <w:r w:rsidR="00F96B52">
          <w:rPr>
            <w:webHidden/>
          </w:rPr>
          <w:fldChar w:fldCharType="begin"/>
        </w:r>
        <w:r w:rsidR="00F96B52">
          <w:rPr>
            <w:webHidden/>
          </w:rPr>
          <w:instrText xml:space="preserve"> PAGEREF _Toc139988900 \h </w:instrText>
        </w:r>
        <w:r w:rsidR="00F96B52">
          <w:rPr>
            <w:webHidden/>
          </w:rPr>
        </w:r>
        <w:r w:rsidR="00F96B52">
          <w:rPr>
            <w:webHidden/>
          </w:rPr>
          <w:fldChar w:fldCharType="separate"/>
        </w:r>
        <w:r w:rsidR="00F96B52">
          <w:rPr>
            <w:webHidden/>
          </w:rPr>
          <w:t>5</w:t>
        </w:r>
        <w:r w:rsidR="00F96B52">
          <w:rPr>
            <w:webHidden/>
          </w:rPr>
          <w:fldChar w:fldCharType="end"/>
        </w:r>
      </w:hyperlink>
    </w:p>
    <w:p w14:paraId="4CDEF377" w14:textId="697A0CED"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901" w:history="1">
        <w:r w:rsidR="00F96B52" w:rsidRPr="00F42DF6">
          <w:rPr>
            <w:rStyle w:val="Hyperlink"/>
          </w:rPr>
          <w:t>5.</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Reporting and Complaints</w:t>
        </w:r>
        <w:r w:rsidR="00F96B52">
          <w:rPr>
            <w:webHidden/>
          </w:rPr>
          <w:tab/>
        </w:r>
        <w:r w:rsidR="00F96B52">
          <w:rPr>
            <w:webHidden/>
          </w:rPr>
          <w:fldChar w:fldCharType="begin"/>
        </w:r>
        <w:r w:rsidR="00F96B52">
          <w:rPr>
            <w:webHidden/>
          </w:rPr>
          <w:instrText xml:space="preserve"> PAGEREF _Toc139988901 \h </w:instrText>
        </w:r>
        <w:r w:rsidR="00F96B52">
          <w:rPr>
            <w:webHidden/>
          </w:rPr>
        </w:r>
        <w:r w:rsidR="00F96B52">
          <w:rPr>
            <w:webHidden/>
          </w:rPr>
          <w:fldChar w:fldCharType="separate"/>
        </w:r>
        <w:r w:rsidR="00F96B52">
          <w:rPr>
            <w:webHidden/>
          </w:rPr>
          <w:t>6</w:t>
        </w:r>
        <w:r w:rsidR="00F96B52">
          <w:rPr>
            <w:webHidden/>
          </w:rPr>
          <w:fldChar w:fldCharType="end"/>
        </w:r>
      </w:hyperlink>
    </w:p>
    <w:p w14:paraId="202F0043" w14:textId="6EA47B69"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902" w:history="1">
        <w:r w:rsidR="00F96B52" w:rsidRPr="00F42DF6">
          <w:rPr>
            <w:rStyle w:val="Hyperlink"/>
          </w:rPr>
          <w:t>6.</w:t>
        </w:r>
        <w:r w:rsidR="00F96B52">
          <w:rPr>
            <w:rFonts w:asciiTheme="minorHAnsi" w:eastAsiaTheme="minorEastAsia" w:hAnsiTheme="minorHAnsi"/>
            <w:b w:val="0"/>
            <w:kern w:val="2"/>
            <w:sz w:val="22"/>
            <w:szCs w:val="28"/>
            <w:u w:val="none"/>
            <w:lang w:eastAsia="zh-CN" w:bidi="th-TH"/>
            <w14:ligatures w14:val="standardContextual"/>
          </w:rPr>
          <w:tab/>
        </w:r>
        <w:r w:rsidR="00F96B52" w:rsidRPr="00F42DF6">
          <w:rPr>
            <w:rStyle w:val="Hyperlink"/>
          </w:rPr>
          <w:t>Other Matters</w:t>
        </w:r>
        <w:r w:rsidR="00F96B52">
          <w:rPr>
            <w:webHidden/>
          </w:rPr>
          <w:tab/>
        </w:r>
        <w:r w:rsidR="00F96B52">
          <w:rPr>
            <w:webHidden/>
          </w:rPr>
          <w:fldChar w:fldCharType="begin"/>
        </w:r>
        <w:r w:rsidR="00F96B52">
          <w:rPr>
            <w:webHidden/>
          </w:rPr>
          <w:instrText xml:space="preserve"> PAGEREF _Toc139988902 \h </w:instrText>
        </w:r>
        <w:r w:rsidR="00F96B52">
          <w:rPr>
            <w:webHidden/>
          </w:rPr>
        </w:r>
        <w:r w:rsidR="00F96B52">
          <w:rPr>
            <w:webHidden/>
          </w:rPr>
          <w:fldChar w:fldCharType="separate"/>
        </w:r>
        <w:r w:rsidR="00F96B52">
          <w:rPr>
            <w:webHidden/>
          </w:rPr>
          <w:t>7</w:t>
        </w:r>
        <w:r w:rsidR="00F96B52">
          <w:rPr>
            <w:webHidden/>
          </w:rPr>
          <w:fldChar w:fldCharType="end"/>
        </w:r>
      </w:hyperlink>
    </w:p>
    <w:p w14:paraId="4629D09F" w14:textId="1C3462EC" w:rsidR="00F96B52"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39988903" w:history="1">
        <w:r w:rsidR="00F96B52" w:rsidRPr="00F42DF6">
          <w:rPr>
            <w:rStyle w:val="Hyperlink"/>
          </w:rPr>
          <w:t>6.1</w:t>
        </w:r>
        <w:r w:rsidR="00F96B52">
          <w:rPr>
            <w:rFonts w:asciiTheme="minorHAnsi" w:eastAsiaTheme="minorEastAsia" w:hAnsiTheme="minorHAnsi"/>
            <w:bCs w:val="0"/>
            <w:color w:val="auto"/>
            <w:kern w:val="2"/>
            <w:sz w:val="22"/>
            <w:szCs w:val="28"/>
            <w:lang w:eastAsia="zh-CN" w:bidi="th-TH"/>
            <w14:ligatures w14:val="standardContextual"/>
          </w:rPr>
          <w:tab/>
        </w:r>
        <w:r w:rsidR="00F96B52" w:rsidRPr="00F42DF6">
          <w:rPr>
            <w:rStyle w:val="Hyperlink"/>
          </w:rPr>
          <w:t>Education</w:t>
        </w:r>
        <w:r w:rsidR="00F96B52">
          <w:rPr>
            <w:webHidden/>
          </w:rPr>
          <w:tab/>
        </w:r>
        <w:r w:rsidR="00F96B52">
          <w:rPr>
            <w:webHidden/>
          </w:rPr>
          <w:fldChar w:fldCharType="begin"/>
        </w:r>
        <w:r w:rsidR="00F96B52">
          <w:rPr>
            <w:webHidden/>
          </w:rPr>
          <w:instrText xml:space="preserve"> PAGEREF _Toc139988903 \h </w:instrText>
        </w:r>
        <w:r w:rsidR="00F96B52">
          <w:rPr>
            <w:webHidden/>
          </w:rPr>
        </w:r>
        <w:r w:rsidR="00F96B52">
          <w:rPr>
            <w:webHidden/>
          </w:rPr>
          <w:fldChar w:fldCharType="separate"/>
        </w:r>
        <w:r w:rsidR="00F96B52">
          <w:rPr>
            <w:webHidden/>
          </w:rPr>
          <w:t>7</w:t>
        </w:r>
        <w:r w:rsidR="00F96B52">
          <w:rPr>
            <w:webHidden/>
          </w:rPr>
          <w:fldChar w:fldCharType="end"/>
        </w:r>
      </w:hyperlink>
    </w:p>
    <w:p w14:paraId="4D354C23" w14:textId="0166B55F" w:rsidR="00F96B52"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39988904" w:history="1">
        <w:r w:rsidR="00F96B52" w:rsidRPr="00F42DF6">
          <w:rPr>
            <w:rStyle w:val="Hyperlink"/>
          </w:rPr>
          <w:t>6.2</w:t>
        </w:r>
        <w:r w:rsidR="00F96B52">
          <w:rPr>
            <w:rFonts w:asciiTheme="minorHAnsi" w:eastAsiaTheme="minorEastAsia" w:hAnsiTheme="minorHAnsi"/>
            <w:bCs w:val="0"/>
            <w:color w:val="auto"/>
            <w:kern w:val="2"/>
            <w:sz w:val="22"/>
            <w:szCs w:val="28"/>
            <w:lang w:eastAsia="zh-CN" w:bidi="th-TH"/>
            <w14:ligatures w14:val="standardContextual"/>
          </w:rPr>
          <w:tab/>
        </w:r>
        <w:r w:rsidR="00F96B52" w:rsidRPr="00F42DF6">
          <w:rPr>
            <w:rStyle w:val="Hyperlink"/>
          </w:rPr>
          <w:t>Information sharing</w:t>
        </w:r>
        <w:r w:rsidR="00F96B52">
          <w:rPr>
            <w:webHidden/>
          </w:rPr>
          <w:tab/>
        </w:r>
        <w:r w:rsidR="00F96B52">
          <w:rPr>
            <w:webHidden/>
          </w:rPr>
          <w:fldChar w:fldCharType="begin"/>
        </w:r>
        <w:r w:rsidR="00F96B52">
          <w:rPr>
            <w:webHidden/>
          </w:rPr>
          <w:instrText xml:space="preserve"> PAGEREF _Toc139988904 \h </w:instrText>
        </w:r>
        <w:r w:rsidR="00F96B52">
          <w:rPr>
            <w:webHidden/>
          </w:rPr>
        </w:r>
        <w:r w:rsidR="00F96B52">
          <w:rPr>
            <w:webHidden/>
          </w:rPr>
          <w:fldChar w:fldCharType="separate"/>
        </w:r>
        <w:r w:rsidR="00F96B52">
          <w:rPr>
            <w:webHidden/>
          </w:rPr>
          <w:t>7</w:t>
        </w:r>
        <w:r w:rsidR="00F96B52">
          <w:rPr>
            <w:webHidden/>
          </w:rPr>
          <w:fldChar w:fldCharType="end"/>
        </w:r>
      </w:hyperlink>
    </w:p>
    <w:p w14:paraId="10B6B588" w14:textId="24F28C66" w:rsidR="00F96B52" w:rsidRDefault="00000000">
      <w:pPr>
        <w:pStyle w:val="TOC2"/>
        <w:rPr>
          <w:rFonts w:asciiTheme="minorHAnsi" w:eastAsiaTheme="minorEastAsia" w:hAnsiTheme="minorHAnsi"/>
          <w:bCs w:val="0"/>
          <w:color w:val="auto"/>
          <w:kern w:val="2"/>
          <w:sz w:val="22"/>
          <w:szCs w:val="28"/>
          <w:lang w:eastAsia="zh-CN" w:bidi="th-TH"/>
          <w14:ligatures w14:val="standardContextual"/>
        </w:rPr>
      </w:pPr>
      <w:hyperlink w:anchor="_Toc139988905" w:history="1">
        <w:r w:rsidR="00F96B52" w:rsidRPr="00F42DF6">
          <w:rPr>
            <w:rStyle w:val="Hyperlink"/>
          </w:rPr>
          <w:t>6.3</w:t>
        </w:r>
        <w:r w:rsidR="00F96B52">
          <w:rPr>
            <w:rFonts w:asciiTheme="minorHAnsi" w:eastAsiaTheme="minorEastAsia" w:hAnsiTheme="minorHAnsi"/>
            <w:bCs w:val="0"/>
            <w:color w:val="auto"/>
            <w:kern w:val="2"/>
            <w:sz w:val="22"/>
            <w:szCs w:val="28"/>
            <w:lang w:eastAsia="zh-CN" w:bidi="th-TH"/>
            <w14:ligatures w14:val="standardContextual"/>
          </w:rPr>
          <w:tab/>
        </w:r>
        <w:r w:rsidR="00F96B52" w:rsidRPr="00F42DF6">
          <w:rPr>
            <w:rStyle w:val="Hyperlink"/>
          </w:rPr>
          <w:t xml:space="preserve">Gambling Sponsorship within </w:t>
        </w:r>
        <w:r w:rsidR="00F96B52" w:rsidRPr="00F42DF6">
          <w:rPr>
            <w:rStyle w:val="Hyperlink"/>
            <w:highlight w:val="green"/>
          </w:rPr>
          <w:t>&lt;Sport&gt;</w:t>
        </w:r>
        <w:r w:rsidR="00F96B52">
          <w:rPr>
            <w:webHidden/>
          </w:rPr>
          <w:tab/>
        </w:r>
        <w:r w:rsidR="00F96B52">
          <w:rPr>
            <w:webHidden/>
          </w:rPr>
          <w:fldChar w:fldCharType="begin"/>
        </w:r>
        <w:r w:rsidR="00F96B52">
          <w:rPr>
            <w:webHidden/>
          </w:rPr>
          <w:instrText xml:space="preserve"> PAGEREF _Toc139988905 \h </w:instrText>
        </w:r>
        <w:r w:rsidR="00F96B52">
          <w:rPr>
            <w:webHidden/>
          </w:rPr>
        </w:r>
        <w:r w:rsidR="00F96B52">
          <w:rPr>
            <w:webHidden/>
          </w:rPr>
          <w:fldChar w:fldCharType="separate"/>
        </w:r>
        <w:r w:rsidR="00F96B52">
          <w:rPr>
            <w:webHidden/>
          </w:rPr>
          <w:t>7</w:t>
        </w:r>
        <w:r w:rsidR="00F96B52">
          <w:rPr>
            <w:webHidden/>
          </w:rPr>
          <w:fldChar w:fldCharType="end"/>
        </w:r>
      </w:hyperlink>
    </w:p>
    <w:p w14:paraId="4C5EDB93" w14:textId="364FF66E"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906" w:history="1">
        <w:r w:rsidR="00F96B52" w:rsidRPr="00F42DF6">
          <w:rPr>
            <w:rStyle w:val="Hyperlink"/>
          </w:rPr>
          <w:t>Appendix A: Examples of Prohibited Conduct</w:t>
        </w:r>
        <w:r w:rsidR="00F96B52">
          <w:rPr>
            <w:webHidden/>
          </w:rPr>
          <w:tab/>
        </w:r>
        <w:r w:rsidR="00F96B52">
          <w:rPr>
            <w:webHidden/>
          </w:rPr>
          <w:fldChar w:fldCharType="begin"/>
        </w:r>
        <w:r w:rsidR="00F96B52">
          <w:rPr>
            <w:webHidden/>
          </w:rPr>
          <w:instrText xml:space="preserve"> PAGEREF _Toc139988906 \h </w:instrText>
        </w:r>
        <w:r w:rsidR="00F96B52">
          <w:rPr>
            <w:webHidden/>
          </w:rPr>
        </w:r>
        <w:r w:rsidR="00F96B52">
          <w:rPr>
            <w:webHidden/>
          </w:rPr>
          <w:fldChar w:fldCharType="separate"/>
        </w:r>
        <w:r w:rsidR="00F96B52">
          <w:rPr>
            <w:webHidden/>
          </w:rPr>
          <w:t>9</w:t>
        </w:r>
        <w:r w:rsidR="00F96B52">
          <w:rPr>
            <w:webHidden/>
          </w:rPr>
          <w:fldChar w:fldCharType="end"/>
        </w:r>
      </w:hyperlink>
    </w:p>
    <w:p w14:paraId="6E1A86F1" w14:textId="050F5E9E" w:rsidR="00F96B52"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8907" w:history="1">
        <w:r w:rsidR="00F96B52" w:rsidRPr="00F42DF6">
          <w:rPr>
            <w:rStyle w:val="Hyperlink"/>
          </w:rPr>
          <w:t>Appendix B: Examples of Direct and Indirect Connections for a Relevant Person</w:t>
        </w:r>
        <w:r w:rsidR="00F96B52">
          <w:rPr>
            <w:webHidden/>
          </w:rPr>
          <w:tab/>
        </w:r>
        <w:r w:rsidR="00F96B52">
          <w:rPr>
            <w:webHidden/>
          </w:rPr>
          <w:fldChar w:fldCharType="begin"/>
        </w:r>
        <w:r w:rsidR="00F96B52">
          <w:rPr>
            <w:webHidden/>
          </w:rPr>
          <w:instrText xml:space="preserve"> PAGEREF _Toc139988907 \h </w:instrText>
        </w:r>
        <w:r w:rsidR="00F96B52">
          <w:rPr>
            <w:webHidden/>
          </w:rPr>
        </w:r>
        <w:r w:rsidR="00F96B52">
          <w:rPr>
            <w:webHidden/>
          </w:rPr>
          <w:fldChar w:fldCharType="separate"/>
        </w:r>
        <w:r w:rsidR="00F96B52">
          <w:rPr>
            <w:webHidden/>
          </w:rPr>
          <w:t>10</w:t>
        </w:r>
        <w:r w:rsidR="00F96B52">
          <w:rPr>
            <w:webHidden/>
          </w:rPr>
          <w:fldChar w:fldCharType="end"/>
        </w:r>
      </w:hyperlink>
    </w:p>
    <w:p w14:paraId="5BCFB453" w14:textId="0AB7C503" w:rsidR="00AF0899" w:rsidRDefault="00251FBB" w:rsidP="00AF0899">
      <w:r>
        <w:rPr>
          <w:rFonts w:asciiTheme="majorHAnsi" w:hAnsiTheme="majorHAnsi"/>
          <w:b/>
          <w:noProof/>
          <w:color w:val="auto"/>
          <w:sz w:val="24"/>
          <w:u w:val="single" w:color="A6A6A6" w:themeColor="background1" w:themeShade="A6"/>
        </w:rPr>
        <w:fldChar w:fldCharType="end"/>
      </w:r>
    </w:p>
    <w:p w14:paraId="5BCFB454" w14:textId="77777777" w:rsidR="00251FBB" w:rsidRDefault="00251FBB" w:rsidP="00AF0899"/>
    <w:p w14:paraId="5BCFB455" w14:textId="77777777" w:rsidR="007D5CE8" w:rsidRDefault="007D5CE8">
      <w:pPr>
        <w:suppressAutoHyphens w:val="0"/>
      </w:pPr>
    </w:p>
    <w:p w14:paraId="5201F88A" w14:textId="77777777" w:rsidR="00055D7A" w:rsidRDefault="00055D7A">
      <w:pPr>
        <w:suppressAutoHyphens w:val="0"/>
        <w:sectPr w:rsidR="00055D7A" w:rsidSect="000661A0">
          <w:headerReference w:type="default" r:id="rId18"/>
          <w:footerReference w:type="default" r:id="rId19"/>
          <w:headerReference w:type="first" r:id="rId20"/>
          <w:footerReference w:type="first" r:id="rId21"/>
          <w:pgSz w:w="11906" w:h="16838" w:code="9"/>
          <w:pgMar w:top="1134" w:right="1134" w:bottom="1134" w:left="1134" w:header="397" w:footer="780" w:gutter="0"/>
          <w:cols w:space="708"/>
          <w:docGrid w:linePitch="360"/>
        </w:sectPr>
      </w:pPr>
    </w:p>
    <w:p w14:paraId="298DBCB4" w14:textId="77E6DC58" w:rsidR="2C823BD4" w:rsidRDefault="2C823BD4" w:rsidP="00A20906">
      <w:pPr>
        <w:pStyle w:val="Heading1"/>
        <w:ind w:left="567" w:hanging="567"/>
      </w:pPr>
      <w:bookmarkStart w:id="0" w:name="_Toc139988896"/>
      <w:r>
        <w:lastRenderedPageBreak/>
        <w:t>Policy Intent</w:t>
      </w:r>
      <w:bookmarkEnd w:id="0"/>
    </w:p>
    <w:p w14:paraId="2100EF51" w14:textId="77777777" w:rsidR="000D5541" w:rsidRPr="007017C9" w:rsidRDefault="000D5541" w:rsidP="000D5541">
      <w:pPr>
        <w:pStyle w:val="BodyText2"/>
        <w:pBdr>
          <w:top w:val="single" w:sz="4" w:space="1" w:color="auto"/>
          <w:left w:val="single" w:sz="4" w:space="4" w:color="auto"/>
          <w:bottom w:val="single" w:sz="4" w:space="1" w:color="auto"/>
          <w:right w:val="single" w:sz="4" w:space="4" w:color="auto"/>
        </w:pBdr>
        <w:shd w:val="clear" w:color="auto" w:fill="FFFF00"/>
        <w:spacing w:after="120"/>
        <w:ind w:left="0"/>
        <w:rPr>
          <w:rFonts w:asciiTheme="minorHAnsi" w:hAnsiTheme="minorHAnsi" w:cstheme="minorBidi"/>
          <w:i/>
          <w:iCs/>
          <w:sz w:val="18"/>
          <w:szCs w:val="18"/>
        </w:rPr>
      </w:pPr>
      <w:r w:rsidRPr="007017C9">
        <w:rPr>
          <w:rFonts w:asciiTheme="minorHAnsi" w:hAnsiTheme="minorHAnsi" w:cstheme="minorBidi"/>
          <w:b/>
          <w:bCs/>
          <w:i/>
          <w:iCs/>
          <w:sz w:val="18"/>
          <w:szCs w:val="18"/>
        </w:rPr>
        <w:t>Drafting Note</w:t>
      </w:r>
      <w:r w:rsidRPr="007017C9">
        <w:rPr>
          <w:rFonts w:asciiTheme="minorHAnsi" w:hAnsiTheme="minorHAnsi" w:cstheme="minorBidi"/>
          <w:i/>
          <w:iCs/>
          <w:sz w:val="18"/>
          <w:szCs w:val="18"/>
        </w:rPr>
        <w:t>: NSO may add or amend the Policy Intent statement.</w:t>
      </w:r>
    </w:p>
    <w:p w14:paraId="06BA1C6C" w14:textId="575F3CBF" w:rsidR="6580DE2B" w:rsidRDefault="1893721C" w:rsidP="00A20906">
      <w:pPr>
        <w:pStyle w:val="BodyText2"/>
        <w:ind w:left="567"/>
        <w:rPr>
          <w:rFonts w:asciiTheme="minorHAnsi" w:hAnsiTheme="minorHAnsi" w:cstheme="minorBidi"/>
          <w:sz w:val="18"/>
          <w:szCs w:val="18"/>
        </w:rPr>
      </w:pPr>
      <w:r w:rsidRPr="4B4D4DEF">
        <w:rPr>
          <w:rFonts w:asciiTheme="minorHAnsi" w:hAnsiTheme="minorHAnsi" w:cstheme="minorBidi"/>
          <w:sz w:val="18"/>
          <w:szCs w:val="18"/>
        </w:rPr>
        <w:t xml:space="preserve">The purpose of this Policy is to protect the integrity of </w:t>
      </w:r>
      <w:r w:rsidRPr="4B4D4DEF">
        <w:rPr>
          <w:rFonts w:asciiTheme="minorHAnsi" w:hAnsiTheme="minorHAnsi" w:cstheme="minorBidi"/>
          <w:sz w:val="18"/>
          <w:szCs w:val="18"/>
          <w:highlight w:val="green"/>
        </w:rPr>
        <w:t>&lt;Sport&gt;</w:t>
      </w:r>
      <w:r w:rsidRPr="4B4D4DEF">
        <w:rPr>
          <w:rFonts w:asciiTheme="minorHAnsi" w:hAnsiTheme="minorHAnsi" w:cstheme="minorBidi"/>
          <w:sz w:val="18"/>
          <w:szCs w:val="18"/>
        </w:rPr>
        <w:t xml:space="preserve"> through the prevention, detection, and enforcement of </w:t>
      </w:r>
      <w:r w:rsidR="0000621D">
        <w:rPr>
          <w:rFonts w:asciiTheme="minorHAnsi" w:hAnsiTheme="minorHAnsi" w:cstheme="minorBidi"/>
          <w:sz w:val="18"/>
          <w:szCs w:val="18"/>
        </w:rPr>
        <w:t>rules relating to</w:t>
      </w:r>
      <w:r w:rsidR="00140ABA">
        <w:rPr>
          <w:rFonts w:asciiTheme="minorHAnsi" w:hAnsiTheme="minorHAnsi" w:cstheme="minorBidi"/>
          <w:sz w:val="18"/>
          <w:szCs w:val="18"/>
        </w:rPr>
        <w:t xml:space="preserve"> </w:t>
      </w:r>
      <w:r w:rsidRPr="4B4D4DEF">
        <w:rPr>
          <w:rFonts w:asciiTheme="minorHAnsi" w:hAnsiTheme="minorHAnsi" w:cstheme="minorBidi"/>
          <w:sz w:val="18"/>
          <w:szCs w:val="18"/>
        </w:rPr>
        <w:t xml:space="preserve">the manipulation of </w:t>
      </w:r>
      <w:r w:rsidRPr="4B4D4DEF">
        <w:rPr>
          <w:rFonts w:asciiTheme="minorHAnsi" w:hAnsiTheme="minorHAnsi" w:cstheme="minorBidi"/>
          <w:sz w:val="18"/>
          <w:szCs w:val="18"/>
          <w:highlight w:val="green"/>
        </w:rPr>
        <w:t>&lt;Sport&gt;</w:t>
      </w:r>
      <w:r w:rsidR="17438E77" w:rsidRPr="4B4D4DEF">
        <w:rPr>
          <w:rFonts w:asciiTheme="minorHAnsi" w:hAnsiTheme="minorHAnsi" w:cstheme="minorBidi"/>
          <w:sz w:val="18"/>
          <w:szCs w:val="18"/>
        </w:rPr>
        <w:t>’s</w:t>
      </w:r>
      <w:r w:rsidRPr="4B4D4DEF">
        <w:rPr>
          <w:rFonts w:asciiTheme="minorHAnsi" w:hAnsiTheme="minorHAnsi" w:cstheme="minorBidi"/>
          <w:sz w:val="18"/>
          <w:szCs w:val="18"/>
        </w:rPr>
        <w:t xml:space="preserve"> sports competitions</w:t>
      </w:r>
      <w:r w:rsidR="00581259">
        <w:rPr>
          <w:rFonts w:asciiTheme="minorHAnsi" w:hAnsiTheme="minorHAnsi" w:cstheme="minorBidi"/>
          <w:sz w:val="18"/>
          <w:szCs w:val="18"/>
        </w:rPr>
        <w:t xml:space="preserve"> and associated </w:t>
      </w:r>
      <w:r w:rsidR="007F3506">
        <w:rPr>
          <w:rFonts w:asciiTheme="minorHAnsi" w:hAnsiTheme="minorHAnsi" w:cstheme="minorBidi"/>
          <w:sz w:val="18"/>
          <w:szCs w:val="18"/>
        </w:rPr>
        <w:t xml:space="preserve">illicit </w:t>
      </w:r>
      <w:r w:rsidR="00581259">
        <w:rPr>
          <w:rFonts w:asciiTheme="minorHAnsi" w:hAnsiTheme="minorHAnsi" w:cstheme="minorBidi"/>
          <w:sz w:val="18"/>
          <w:szCs w:val="18"/>
        </w:rPr>
        <w:t xml:space="preserve">sports betting </w:t>
      </w:r>
      <w:r w:rsidR="00961BD1">
        <w:rPr>
          <w:rFonts w:asciiTheme="minorHAnsi" w:hAnsiTheme="minorHAnsi" w:cstheme="minorBidi"/>
          <w:sz w:val="18"/>
          <w:szCs w:val="18"/>
        </w:rPr>
        <w:t>activity</w:t>
      </w:r>
      <w:r w:rsidRPr="4B4D4DEF">
        <w:rPr>
          <w:rFonts w:asciiTheme="minorHAnsi" w:hAnsiTheme="minorHAnsi" w:cstheme="minorBidi"/>
          <w:sz w:val="18"/>
          <w:szCs w:val="18"/>
        </w:rPr>
        <w:t xml:space="preserve">. Through this Policy, </w:t>
      </w:r>
      <w:r w:rsidRPr="4B4D4DEF">
        <w:rPr>
          <w:rFonts w:asciiTheme="minorHAnsi" w:hAnsiTheme="minorHAnsi" w:cstheme="minorBidi"/>
          <w:sz w:val="18"/>
          <w:szCs w:val="18"/>
          <w:highlight w:val="green"/>
        </w:rPr>
        <w:t>&lt;NSO&gt;</w:t>
      </w:r>
      <w:r w:rsidRPr="4B4D4DEF">
        <w:rPr>
          <w:rFonts w:asciiTheme="minorHAnsi" w:hAnsiTheme="minorHAnsi" w:cstheme="minorBidi"/>
          <w:sz w:val="18"/>
          <w:szCs w:val="18"/>
        </w:rPr>
        <w:t xml:space="preserve"> aims to ensure that its core values, good reputation and positive behaviours and attitudes are maintained. </w:t>
      </w:r>
    </w:p>
    <w:p w14:paraId="5BCFB46A" w14:textId="77777777" w:rsidR="00BB6042" w:rsidRPr="00D5446E" w:rsidRDefault="00BB6042" w:rsidP="00A20906">
      <w:pPr>
        <w:pStyle w:val="Heading1"/>
        <w:ind w:left="567" w:hanging="567"/>
      </w:pPr>
      <w:bookmarkStart w:id="1" w:name="_Toc64398068"/>
      <w:bookmarkStart w:id="2" w:name="_Toc139988897"/>
      <w:r>
        <w:t>Definitions</w:t>
      </w:r>
      <w:bookmarkEnd w:id="1"/>
      <w:bookmarkEnd w:id="2"/>
    </w:p>
    <w:p w14:paraId="5BCFB46B" w14:textId="61F82BAC" w:rsidR="00BB6042" w:rsidRPr="008D5E3D" w:rsidRDefault="00BB6042" w:rsidP="00A20906">
      <w:pPr>
        <w:pStyle w:val="BodyText2"/>
        <w:ind w:left="567"/>
        <w:rPr>
          <w:rFonts w:asciiTheme="minorHAnsi" w:hAnsiTheme="minorHAnsi" w:cstheme="minorHAnsi"/>
          <w:sz w:val="18"/>
          <w:szCs w:val="18"/>
        </w:rPr>
      </w:pPr>
      <w:r w:rsidRPr="008D5E3D">
        <w:rPr>
          <w:rFonts w:asciiTheme="minorHAnsi" w:hAnsiTheme="minorHAnsi" w:cstheme="minorHAnsi"/>
          <w:sz w:val="18"/>
          <w:szCs w:val="18"/>
        </w:rPr>
        <w:t>In this Policy the following words have the corresponding meaning:</w:t>
      </w:r>
    </w:p>
    <w:p w14:paraId="27C6FEFA" w14:textId="35362372" w:rsidR="00A461DB" w:rsidRDefault="779FD7E9" w:rsidP="006D5695">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 xml:space="preserve">Activity </w:t>
      </w:r>
      <w:r w:rsidRPr="4B4D4DEF">
        <w:rPr>
          <w:rFonts w:asciiTheme="minorHAnsi" w:hAnsiTheme="minorHAnsi" w:cstheme="minorBidi"/>
          <w:sz w:val="18"/>
          <w:szCs w:val="18"/>
        </w:rPr>
        <w:t xml:space="preserve">means a </w:t>
      </w:r>
      <w:r w:rsidR="00A007E5">
        <w:rPr>
          <w:rFonts w:asciiTheme="minorHAnsi" w:hAnsiTheme="minorHAnsi" w:cstheme="minorBidi"/>
          <w:sz w:val="18"/>
          <w:szCs w:val="18"/>
        </w:rPr>
        <w:t xml:space="preserve">sporting </w:t>
      </w:r>
      <w:r w:rsidRPr="4B4D4DEF">
        <w:rPr>
          <w:rFonts w:asciiTheme="minorHAnsi" w:hAnsiTheme="minorHAnsi" w:cstheme="minorBidi"/>
          <w:sz w:val="18"/>
          <w:szCs w:val="18"/>
        </w:rPr>
        <w:t xml:space="preserve">contest, match, competition, event, or activity (including training), whether on a one-off basis or as part of a series, league, or competition, sanctioned or organised by a </w:t>
      </w:r>
      <w:r w:rsidR="635EC3EF" w:rsidRPr="4B4D4DEF">
        <w:rPr>
          <w:rFonts w:asciiTheme="minorHAnsi" w:hAnsiTheme="minorHAnsi" w:cstheme="minorBidi"/>
          <w:sz w:val="18"/>
          <w:szCs w:val="18"/>
        </w:rPr>
        <w:t>Relevant</w:t>
      </w:r>
      <w:r w:rsidRPr="4B4D4DEF">
        <w:rPr>
          <w:rFonts w:asciiTheme="minorHAnsi" w:hAnsiTheme="minorHAnsi" w:cstheme="minorBidi"/>
          <w:sz w:val="18"/>
          <w:szCs w:val="18"/>
        </w:rPr>
        <w:t xml:space="preserve"> Organisation.</w:t>
      </w:r>
    </w:p>
    <w:p w14:paraId="799F8F08" w14:textId="587F79E2" w:rsidR="000C7CCC" w:rsidRPr="00A20906" w:rsidRDefault="000C7CCC" w:rsidP="006D5695">
      <w:pPr>
        <w:pStyle w:val="BodyText2"/>
        <w:ind w:left="851"/>
        <w:rPr>
          <w:rFonts w:asciiTheme="minorHAnsi" w:hAnsiTheme="minorHAnsi" w:cstheme="minorBidi"/>
          <w:b/>
          <w:bCs/>
          <w:sz w:val="18"/>
          <w:szCs w:val="18"/>
        </w:rPr>
      </w:pPr>
      <w:r w:rsidRPr="00A20906">
        <w:rPr>
          <w:rFonts w:asciiTheme="minorHAnsi" w:hAnsiTheme="minorHAnsi" w:cstheme="minorBidi"/>
          <w:b/>
          <w:bCs/>
          <w:sz w:val="18"/>
          <w:szCs w:val="18"/>
        </w:rPr>
        <w:t xml:space="preserve">Athlete </w:t>
      </w:r>
      <w:r w:rsidRPr="00A20906">
        <w:rPr>
          <w:rFonts w:asciiTheme="minorHAnsi" w:hAnsiTheme="minorHAnsi" w:cstheme="minorBidi"/>
          <w:sz w:val="18"/>
          <w:szCs w:val="18"/>
        </w:rPr>
        <w:t>means a person who is registered with or entitled to participate in an Activity.</w:t>
      </w:r>
    </w:p>
    <w:p w14:paraId="5BCFB46C" w14:textId="710A00A0" w:rsidR="00BB6042" w:rsidRDefault="00BB6042" w:rsidP="006D5695">
      <w:pPr>
        <w:pStyle w:val="BodyText2"/>
        <w:ind w:left="851"/>
        <w:rPr>
          <w:rFonts w:asciiTheme="minorHAnsi" w:hAnsiTheme="minorHAnsi" w:cstheme="minorBidi"/>
          <w:sz w:val="18"/>
          <w:szCs w:val="18"/>
        </w:rPr>
      </w:pPr>
      <w:r w:rsidRPr="005C616E">
        <w:rPr>
          <w:rFonts w:asciiTheme="minorHAnsi" w:hAnsiTheme="minorHAnsi" w:cstheme="minorBidi"/>
          <w:b/>
          <w:bCs/>
          <w:sz w:val="18"/>
          <w:szCs w:val="18"/>
        </w:rPr>
        <w:t>Benefit</w:t>
      </w:r>
      <w:r w:rsidRPr="006A79C3">
        <w:rPr>
          <w:rFonts w:asciiTheme="minorHAnsi" w:hAnsiTheme="minorHAnsi" w:cstheme="minorBidi"/>
          <w:b/>
          <w:bCs/>
          <w:sz w:val="18"/>
          <w:szCs w:val="18"/>
        </w:rPr>
        <w:t xml:space="preserve"> </w:t>
      </w:r>
      <w:r w:rsidRPr="005C616E">
        <w:rPr>
          <w:rFonts w:asciiTheme="minorHAnsi" w:hAnsiTheme="minorHAnsi" w:cstheme="minorBidi"/>
          <w:sz w:val="18"/>
          <w:szCs w:val="18"/>
        </w:rPr>
        <w:t>means any advantage and is not limited to property</w:t>
      </w:r>
      <w:r w:rsidR="00885380" w:rsidRPr="002E656C">
        <w:rPr>
          <w:rFonts w:cstheme="minorBidi"/>
          <w:vertAlign w:val="superscript"/>
        </w:rPr>
        <w:footnoteReference w:id="2"/>
      </w:r>
      <w:r w:rsidRPr="005C616E">
        <w:rPr>
          <w:rFonts w:asciiTheme="minorHAnsi" w:hAnsiTheme="minorHAnsi" w:cstheme="minorBidi"/>
          <w:sz w:val="18"/>
          <w:szCs w:val="18"/>
        </w:rPr>
        <w:t xml:space="preserve">. </w:t>
      </w:r>
    </w:p>
    <w:p w14:paraId="0156C8B1" w14:textId="14058B56" w:rsidR="00D1282E" w:rsidRPr="005C616E" w:rsidRDefault="00D1282E" w:rsidP="006D5695">
      <w:pPr>
        <w:pStyle w:val="BodyText2"/>
        <w:ind w:left="851"/>
        <w:rPr>
          <w:rFonts w:asciiTheme="minorHAnsi" w:hAnsiTheme="minorHAnsi" w:cstheme="minorBidi"/>
          <w:sz w:val="18"/>
          <w:szCs w:val="18"/>
        </w:rPr>
      </w:pPr>
      <w:r w:rsidRPr="00A20906">
        <w:rPr>
          <w:rFonts w:asciiTheme="minorHAnsi" w:hAnsiTheme="minorHAnsi" w:cstheme="minorBidi"/>
          <w:b/>
          <w:bCs/>
          <w:sz w:val="18"/>
          <w:szCs w:val="18"/>
        </w:rPr>
        <w:t>Club</w:t>
      </w:r>
      <w:r w:rsidRPr="00D1282E">
        <w:rPr>
          <w:rFonts w:asciiTheme="minorHAnsi" w:hAnsiTheme="minorHAnsi" w:cstheme="minorBidi"/>
          <w:sz w:val="18"/>
          <w:szCs w:val="18"/>
        </w:rPr>
        <w:t xml:space="preserve"> means any club that enters a Team to participate in an Activity.</w:t>
      </w:r>
    </w:p>
    <w:p w14:paraId="3DEE41C0" w14:textId="099EB1E8" w:rsidR="005C616E" w:rsidRDefault="6DE96CE8" w:rsidP="006D5695">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sidR="00A322B7">
        <w:rPr>
          <w:rFonts w:asciiTheme="minorHAnsi" w:hAnsiTheme="minorHAnsi" w:cstheme="minorBidi"/>
          <w:b/>
          <w:bCs/>
          <w:sz w:val="18"/>
          <w:szCs w:val="18"/>
        </w:rPr>
        <w:t>and</w:t>
      </w:r>
      <w:r w:rsidR="00A322B7" w:rsidRPr="004C765A">
        <w:rPr>
          <w:rFonts w:asciiTheme="minorHAnsi" w:hAnsiTheme="minorHAnsi" w:cstheme="minorBidi"/>
          <w:b/>
          <w:bCs/>
          <w:sz w:val="18"/>
          <w:szCs w:val="18"/>
        </w:rPr>
        <w:t xml:space="preserve"> </w:t>
      </w:r>
      <w:r w:rsidRPr="004C765A">
        <w:rPr>
          <w:rFonts w:asciiTheme="minorHAnsi" w:hAnsiTheme="minorHAnsi" w:cstheme="minorBidi"/>
          <w:b/>
          <w:bCs/>
          <w:sz w:val="18"/>
          <w:szCs w:val="18"/>
        </w:rPr>
        <w:t xml:space="preserve">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5DEF66DB" w14:textId="77777777" w:rsidR="00D46045" w:rsidRPr="00AD5E40" w:rsidRDefault="00D46045" w:rsidP="00D46045">
      <w:pPr>
        <w:keepNext/>
        <w:keepLines/>
        <w:spacing w:before="120" w:after="240" w:line="240" w:lineRule="auto"/>
        <w:ind w:left="851"/>
        <w:outlineLvl w:val="2"/>
        <w:rPr>
          <w:rFonts w:asciiTheme="majorHAnsi" w:eastAsiaTheme="majorEastAsia" w:hAnsiTheme="majorHAnsi" w:cstheme="majorBidi"/>
          <w:b/>
          <w:szCs w:val="24"/>
        </w:rPr>
      </w:pPr>
      <w:r w:rsidRPr="00AD5E40">
        <w:rPr>
          <w:rFonts w:asciiTheme="majorHAnsi" w:eastAsiaTheme="majorEastAsia" w:hAnsiTheme="majorHAnsi" w:cstheme="majorBidi"/>
          <w:b/>
          <w:bCs/>
          <w:szCs w:val="24"/>
        </w:rPr>
        <w:t xml:space="preserve">Contractor </w:t>
      </w:r>
      <w:r w:rsidRPr="00AD5E40">
        <w:rPr>
          <w:rFonts w:asciiTheme="majorHAnsi" w:eastAsiaTheme="majorEastAsia" w:hAnsiTheme="majorHAnsi" w:cstheme="majorBidi"/>
          <w:szCs w:val="24"/>
        </w:rPr>
        <w:t>means any person or organisation engaged to provide services for, or on behalf of, a Relevant Organisation. This includes agents, advisers and subcontractors of a Relevant Organisation and Employees, officers, Volunteers, and agents of the Contractor or subcontractor.</w:t>
      </w:r>
    </w:p>
    <w:p w14:paraId="43C5A576" w14:textId="47C1C10B" w:rsidR="001C1CDA" w:rsidRPr="001C1CDA" w:rsidRDefault="5D584220" w:rsidP="006D5695">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Employee</w:t>
      </w:r>
      <w:r w:rsidRPr="4B4D4DEF">
        <w:rPr>
          <w:rFonts w:asciiTheme="minorHAnsi" w:hAnsiTheme="minorHAnsi" w:cstheme="minorBidi"/>
          <w:sz w:val="18"/>
          <w:szCs w:val="18"/>
        </w:rPr>
        <w:t xml:space="preserve"> means a person employed by a </w:t>
      </w:r>
      <w:r w:rsidR="0837AA9D" w:rsidRPr="008A029B">
        <w:rPr>
          <w:rFonts w:asciiTheme="minorHAnsi" w:hAnsiTheme="minorHAnsi" w:cstheme="minorBidi"/>
          <w:sz w:val="18"/>
          <w:szCs w:val="18"/>
        </w:rPr>
        <w:t>Relevant</w:t>
      </w:r>
      <w:r w:rsidRPr="4B4D4DEF">
        <w:rPr>
          <w:rFonts w:asciiTheme="minorHAnsi" w:hAnsiTheme="minorHAnsi" w:cstheme="minorBidi"/>
          <w:sz w:val="18"/>
          <w:szCs w:val="18"/>
        </w:rPr>
        <w:t xml:space="preserve"> Organisation.</w:t>
      </w:r>
    </w:p>
    <w:p w14:paraId="5BCFB46E" w14:textId="1092E876" w:rsidR="00BB6042" w:rsidRDefault="00BB6042" w:rsidP="006D5695">
      <w:pPr>
        <w:pStyle w:val="BodyText2"/>
        <w:ind w:left="851"/>
        <w:rPr>
          <w:rFonts w:asciiTheme="minorHAnsi" w:hAnsiTheme="minorHAnsi" w:cstheme="minorBidi"/>
          <w:sz w:val="18"/>
          <w:szCs w:val="18"/>
        </w:rPr>
      </w:pPr>
      <w:r w:rsidRPr="1CCBF528">
        <w:rPr>
          <w:rFonts w:asciiTheme="minorHAnsi" w:hAnsiTheme="minorHAnsi" w:cstheme="minorBidi"/>
          <w:b/>
          <w:bCs/>
          <w:sz w:val="18"/>
          <w:szCs w:val="18"/>
        </w:rPr>
        <w:t xml:space="preserve">Inside Information </w:t>
      </w:r>
      <w:r w:rsidRPr="1CCBF528">
        <w:rPr>
          <w:rFonts w:asciiTheme="minorHAnsi" w:hAnsiTheme="minorHAnsi" w:cstheme="minorBidi"/>
          <w:sz w:val="18"/>
          <w:szCs w:val="18"/>
        </w:rPr>
        <w:t xml:space="preserve">means any information </w:t>
      </w:r>
      <w:r w:rsidRPr="1CCBF528">
        <w:rPr>
          <w:rFonts w:asciiTheme="minorHAnsi" w:hAnsiTheme="minorHAnsi" w:cstheme="minorBidi"/>
          <w:sz w:val="18"/>
          <w:szCs w:val="18"/>
          <w:lang w:val="en-AU"/>
        </w:rPr>
        <w:t>connected to the conduct, management or organisation of a sporting event</w:t>
      </w:r>
      <w:r w:rsidRPr="1CCBF528">
        <w:rPr>
          <w:rFonts w:asciiTheme="minorHAnsi" w:hAnsiTheme="minorHAnsi" w:cstheme="minorBidi"/>
          <w:sz w:val="18"/>
          <w:szCs w:val="18"/>
        </w:rPr>
        <w:t xml:space="preserve"> that </w:t>
      </w:r>
      <w:r w:rsidRPr="1CCBF528">
        <w:rPr>
          <w:rFonts w:asciiTheme="minorHAnsi" w:hAnsiTheme="minorHAnsi" w:cstheme="minorBidi"/>
          <w:sz w:val="18"/>
          <w:szCs w:val="18"/>
          <w:lang w:val="en-AU"/>
        </w:rPr>
        <w:t xml:space="preserve">is not generally available and if it were </w:t>
      </w:r>
      <w:r w:rsidRPr="1CCBF528">
        <w:rPr>
          <w:rFonts w:asciiTheme="minorHAnsi" w:hAnsiTheme="minorHAnsi" w:cstheme="minorBidi"/>
          <w:sz w:val="18"/>
          <w:szCs w:val="18"/>
        </w:rPr>
        <w:t>generally available, the information, would, or would be likely to, influence a person’s decision to bet on the sporting event or in making any other betting decision.</w:t>
      </w:r>
    </w:p>
    <w:p w14:paraId="1AD261D0" w14:textId="63E948B4" w:rsidR="003541C5" w:rsidRDefault="013B6D07" w:rsidP="006D5695">
      <w:pPr>
        <w:pStyle w:val="BodyText2"/>
        <w:ind w:left="851"/>
        <w:rPr>
          <w:rFonts w:asciiTheme="minorHAnsi" w:hAnsiTheme="minorHAnsi" w:cstheme="minorBidi"/>
          <w:sz w:val="18"/>
          <w:szCs w:val="18"/>
        </w:rPr>
      </w:pPr>
      <w:r w:rsidRPr="45127233">
        <w:rPr>
          <w:rFonts w:asciiTheme="minorHAnsi" w:hAnsiTheme="minorHAnsi" w:cstheme="minorBidi"/>
          <w:b/>
          <w:bCs/>
          <w:sz w:val="18"/>
          <w:szCs w:val="18"/>
        </w:rPr>
        <w:t xml:space="preserve">Member </w:t>
      </w:r>
      <w:r w:rsidRPr="45127233">
        <w:rPr>
          <w:rFonts w:asciiTheme="minorHAnsi" w:hAnsiTheme="minorHAnsi" w:cstheme="minorBidi"/>
          <w:sz w:val="18"/>
          <w:szCs w:val="18"/>
        </w:rPr>
        <w:t>means a member of</w:t>
      </w:r>
      <w:r w:rsidR="3A082457" w:rsidRPr="45127233">
        <w:rPr>
          <w:rFonts w:asciiTheme="minorHAnsi" w:hAnsiTheme="minorHAnsi" w:cstheme="minorBidi"/>
          <w:sz w:val="18"/>
          <w:szCs w:val="18"/>
        </w:rPr>
        <w:t xml:space="preserve"> </w:t>
      </w:r>
      <w:r w:rsidRPr="45127233">
        <w:rPr>
          <w:rFonts w:asciiTheme="minorHAnsi" w:hAnsiTheme="minorHAnsi" w:cstheme="minorBidi"/>
          <w:sz w:val="18"/>
          <w:szCs w:val="18"/>
        </w:rPr>
        <w:t xml:space="preserve">a </w:t>
      </w:r>
      <w:r w:rsidR="6965F768" w:rsidRPr="45127233">
        <w:rPr>
          <w:rFonts w:asciiTheme="minorHAnsi" w:hAnsiTheme="minorHAnsi" w:cstheme="minorBidi"/>
          <w:sz w:val="18"/>
          <w:szCs w:val="18"/>
        </w:rPr>
        <w:t>Relevant Organisation</w:t>
      </w:r>
      <w:r w:rsidR="006D5695">
        <w:rPr>
          <w:rFonts w:asciiTheme="minorHAnsi" w:hAnsiTheme="minorHAnsi" w:cstheme="minorBidi"/>
          <w:sz w:val="18"/>
          <w:szCs w:val="18"/>
        </w:rPr>
        <w:t>.</w:t>
      </w:r>
    </w:p>
    <w:p w14:paraId="4A3B92DD" w14:textId="1173A7BF" w:rsidR="000D5541" w:rsidRDefault="000D5541" w:rsidP="000D5541">
      <w:pPr>
        <w:pStyle w:val="BodyText2"/>
        <w:pBdr>
          <w:top w:val="single" w:sz="4" w:space="1" w:color="auto"/>
          <w:left w:val="single" w:sz="4" w:space="4" w:color="auto"/>
          <w:bottom w:val="single" w:sz="4" w:space="1" w:color="auto"/>
          <w:right w:val="single" w:sz="4" w:space="4" w:color="auto"/>
        </w:pBdr>
        <w:shd w:val="clear" w:color="auto" w:fill="FFFF00"/>
        <w:ind w:left="567"/>
        <w:rPr>
          <w:rFonts w:asciiTheme="minorHAnsi" w:hAnsiTheme="minorHAnsi" w:cstheme="minorBidi"/>
          <w:sz w:val="18"/>
          <w:szCs w:val="18"/>
        </w:rPr>
      </w:pPr>
      <w:r w:rsidRPr="007017C9">
        <w:rPr>
          <w:rFonts w:asciiTheme="minorHAnsi" w:hAnsiTheme="minorHAnsi" w:cstheme="minorBidi"/>
          <w:b/>
          <w:bCs/>
          <w:i/>
          <w:iCs/>
          <w:sz w:val="18"/>
          <w:szCs w:val="18"/>
        </w:rPr>
        <w:t>Drafting Note</w:t>
      </w:r>
      <w:r w:rsidRPr="007017C9">
        <w:rPr>
          <w:rFonts w:asciiTheme="minorHAnsi" w:hAnsiTheme="minorHAnsi" w:cstheme="minorBidi"/>
          <w:i/>
          <w:iCs/>
          <w:sz w:val="18"/>
          <w:szCs w:val="18"/>
        </w:rPr>
        <w:t>: NSO to list as appropriate categories of company / incorporated association members, using applicable terminology within the NSO Constitution</w:t>
      </w:r>
    </w:p>
    <w:p w14:paraId="031B02A3" w14:textId="16F57F9F" w:rsidR="003541C5" w:rsidRDefault="013B6D07" w:rsidP="004E171D">
      <w:pPr>
        <w:keepLines/>
        <w:numPr>
          <w:ilvl w:val="0"/>
          <w:numId w:val="41"/>
        </w:numPr>
        <w:tabs>
          <w:tab w:val="num" w:pos="360"/>
        </w:tabs>
        <w:spacing w:before="120" w:after="120" w:line="240" w:lineRule="auto"/>
        <w:ind w:left="1418" w:hanging="567"/>
        <w:outlineLvl w:val="2"/>
      </w:pPr>
      <w:r w:rsidRPr="004E171D">
        <w:rPr>
          <w:rFonts w:asciiTheme="majorHAnsi" w:eastAsiaTheme="majorEastAsia" w:hAnsiTheme="majorHAnsi" w:cstheme="majorBidi"/>
          <w:b/>
          <w:bCs/>
          <w:szCs w:val="24"/>
        </w:rPr>
        <w:t>Member Organisations</w:t>
      </w:r>
      <w:r w:rsidRPr="4B4D4DEF">
        <w:t xml:space="preserve">, which means each company or incorporated association that is a member </w:t>
      </w:r>
      <w:r w:rsidR="00EB3BCF" w:rsidRPr="4B4D4DEF">
        <w:t xml:space="preserve">of </w:t>
      </w:r>
      <w:r w:rsidR="00FA461A" w:rsidRPr="004E171D">
        <w:rPr>
          <w:rFonts w:asciiTheme="majorHAnsi" w:eastAsiaTheme="majorEastAsia" w:hAnsiTheme="majorHAnsi" w:cstheme="majorBidi"/>
          <w:szCs w:val="24"/>
        </w:rPr>
        <w:tab/>
      </w:r>
      <w:r w:rsidR="00A834EE" w:rsidRPr="00A834EE">
        <w:rPr>
          <w:highlight w:val="green"/>
        </w:rPr>
        <w:t>&lt;</w:t>
      </w:r>
      <w:r w:rsidRPr="4B4D4DEF">
        <w:rPr>
          <w:highlight w:val="green"/>
        </w:rPr>
        <w:t>NSO&gt;</w:t>
      </w:r>
      <w:r w:rsidRPr="4B4D4DEF">
        <w:t xml:space="preserve"> </w:t>
      </w:r>
      <w:r w:rsidR="7386BCF0" w:rsidRPr="4B4D4DEF">
        <w:t xml:space="preserve">- </w:t>
      </w:r>
      <w:r w:rsidRPr="4B4D4DEF">
        <w:t>including each:</w:t>
      </w:r>
    </w:p>
    <w:p w14:paraId="58EA4BC9" w14:textId="25104526" w:rsidR="003541C5" w:rsidRPr="003541C5" w:rsidRDefault="00847081" w:rsidP="00131FD2">
      <w:pPr>
        <w:pStyle w:val="BodyText2"/>
        <w:numPr>
          <w:ilvl w:val="0"/>
          <w:numId w:val="40"/>
        </w:numPr>
        <w:spacing w:before="120" w:after="120"/>
        <w:ind w:left="1985" w:hanging="425"/>
        <w:rPr>
          <w:rFonts w:asciiTheme="minorHAnsi" w:hAnsiTheme="minorHAnsi" w:cstheme="minorBidi"/>
          <w:sz w:val="18"/>
          <w:szCs w:val="18"/>
        </w:rPr>
      </w:pPr>
      <w:r>
        <w:rPr>
          <w:rFonts w:asciiTheme="minorHAnsi" w:hAnsiTheme="minorHAnsi" w:cstheme="minorBidi"/>
          <w:sz w:val="18"/>
          <w:szCs w:val="18"/>
        </w:rPr>
        <w:t>s</w:t>
      </w:r>
      <w:r w:rsidR="003541C5" w:rsidRPr="003541C5">
        <w:rPr>
          <w:rFonts w:asciiTheme="minorHAnsi" w:hAnsiTheme="minorHAnsi" w:cstheme="minorBidi"/>
          <w:sz w:val="18"/>
          <w:szCs w:val="18"/>
        </w:rPr>
        <w:t xml:space="preserve">tate, </w:t>
      </w:r>
      <w:r>
        <w:rPr>
          <w:rFonts w:asciiTheme="minorHAnsi" w:hAnsiTheme="minorHAnsi" w:cstheme="minorBidi"/>
          <w:sz w:val="18"/>
          <w:szCs w:val="18"/>
        </w:rPr>
        <w:t>t</w:t>
      </w:r>
      <w:r w:rsidR="003541C5" w:rsidRPr="003541C5">
        <w:rPr>
          <w:rFonts w:asciiTheme="minorHAnsi" w:hAnsiTheme="minorHAnsi" w:cstheme="minorBidi"/>
          <w:sz w:val="18"/>
          <w:szCs w:val="18"/>
        </w:rPr>
        <w:t xml:space="preserve">erritory, and </w:t>
      </w:r>
      <w:r>
        <w:rPr>
          <w:rFonts w:asciiTheme="minorHAnsi" w:hAnsiTheme="minorHAnsi" w:cstheme="minorBidi"/>
          <w:sz w:val="18"/>
          <w:szCs w:val="18"/>
        </w:rPr>
        <w:t>C</w:t>
      </w:r>
      <w:r w:rsidR="003541C5" w:rsidRPr="003541C5">
        <w:rPr>
          <w:rFonts w:asciiTheme="minorHAnsi" w:hAnsiTheme="minorHAnsi" w:cstheme="minorBidi"/>
          <w:sz w:val="18"/>
          <w:szCs w:val="18"/>
        </w:rPr>
        <w:t>lub Member; and</w:t>
      </w:r>
    </w:p>
    <w:p w14:paraId="19F29359" w14:textId="454D4460" w:rsidR="00FA461A" w:rsidRDefault="003541C5" w:rsidP="00131FD2">
      <w:pPr>
        <w:pStyle w:val="BodyText2"/>
        <w:numPr>
          <w:ilvl w:val="0"/>
          <w:numId w:val="40"/>
        </w:numPr>
        <w:ind w:left="1985" w:hanging="425"/>
        <w:rPr>
          <w:rFonts w:asciiTheme="minorHAnsi" w:hAnsiTheme="minorHAnsi" w:cstheme="minorBidi"/>
          <w:sz w:val="18"/>
          <w:szCs w:val="18"/>
        </w:rPr>
      </w:pPr>
      <w:r w:rsidRPr="003541C5">
        <w:rPr>
          <w:rFonts w:asciiTheme="minorHAnsi" w:hAnsiTheme="minorHAnsi" w:cstheme="minorBidi"/>
          <w:sz w:val="18"/>
          <w:szCs w:val="18"/>
        </w:rPr>
        <w:t xml:space="preserve">affiliate that is a member of a </w:t>
      </w:r>
      <w:r w:rsidR="00B610DF">
        <w:rPr>
          <w:rFonts w:asciiTheme="minorHAnsi" w:hAnsiTheme="minorHAnsi" w:cstheme="minorBidi"/>
          <w:sz w:val="18"/>
          <w:szCs w:val="18"/>
        </w:rPr>
        <w:t>s</w:t>
      </w:r>
      <w:r w:rsidRPr="003541C5">
        <w:rPr>
          <w:rFonts w:asciiTheme="minorHAnsi" w:hAnsiTheme="minorHAnsi" w:cstheme="minorBidi"/>
          <w:sz w:val="18"/>
          <w:szCs w:val="18"/>
        </w:rPr>
        <w:t xml:space="preserve">tate </w:t>
      </w:r>
      <w:r w:rsidR="0089596C">
        <w:rPr>
          <w:rFonts w:asciiTheme="minorHAnsi" w:hAnsiTheme="minorHAnsi" w:cstheme="minorBidi"/>
          <w:sz w:val="18"/>
          <w:szCs w:val="18"/>
        </w:rPr>
        <w:t>or</w:t>
      </w:r>
      <w:r w:rsidR="0089596C" w:rsidRPr="003541C5">
        <w:rPr>
          <w:rFonts w:asciiTheme="minorHAnsi" w:hAnsiTheme="minorHAnsi" w:cstheme="minorBidi"/>
          <w:sz w:val="18"/>
          <w:szCs w:val="18"/>
        </w:rPr>
        <w:t xml:space="preserve"> </w:t>
      </w:r>
      <w:r w:rsidR="0089596C">
        <w:rPr>
          <w:rFonts w:asciiTheme="minorHAnsi" w:hAnsiTheme="minorHAnsi" w:cstheme="minorBidi"/>
          <w:sz w:val="18"/>
          <w:szCs w:val="18"/>
        </w:rPr>
        <w:t>t</w:t>
      </w:r>
      <w:r w:rsidRPr="003541C5">
        <w:rPr>
          <w:rFonts w:asciiTheme="minorHAnsi" w:hAnsiTheme="minorHAnsi" w:cstheme="minorBidi"/>
          <w:sz w:val="18"/>
          <w:szCs w:val="18"/>
        </w:rPr>
        <w:t>erritory Member.</w:t>
      </w:r>
    </w:p>
    <w:p w14:paraId="70AC01DF" w14:textId="30ACA6A0" w:rsidR="00C65E2B" w:rsidRDefault="013B6D07" w:rsidP="00F35CD6">
      <w:pPr>
        <w:keepLines/>
        <w:numPr>
          <w:ilvl w:val="0"/>
          <w:numId w:val="41"/>
        </w:numPr>
        <w:tabs>
          <w:tab w:val="num" w:pos="360"/>
        </w:tabs>
        <w:spacing w:before="120" w:after="240" w:line="240" w:lineRule="auto"/>
        <w:ind w:left="1418" w:hanging="567"/>
        <w:outlineLvl w:val="2"/>
      </w:pPr>
      <w:r w:rsidRPr="00933CFF">
        <w:rPr>
          <w:rFonts w:asciiTheme="majorHAnsi" w:eastAsiaTheme="majorEastAsia" w:hAnsiTheme="majorHAnsi" w:cstheme="majorBidi"/>
          <w:b/>
          <w:bCs/>
          <w:szCs w:val="24"/>
        </w:rPr>
        <w:t xml:space="preserve">Individual </w:t>
      </w:r>
      <w:r w:rsidRPr="03B47602">
        <w:rPr>
          <w:b/>
          <w:bCs/>
        </w:rPr>
        <w:t>Members</w:t>
      </w:r>
      <w:r w:rsidRPr="03B47602">
        <w:t xml:space="preserve">, which means individuals who </w:t>
      </w:r>
      <w:r w:rsidR="008604F8">
        <w:t xml:space="preserve">are </w:t>
      </w:r>
      <w:r w:rsidR="3E67EE2C" w:rsidRPr="03B47602">
        <w:t>individuals</w:t>
      </w:r>
      <w:r w:rsidR="55A9F233" w:rsidRPr="03B47602">
        <w:t xml:space="preserve"> </w:t>
      </w:r>
      <w:r w:rsidRPr="03B47602">
        <w:t xml:space="preserve">registered with </w:t>
      </w:r>
      <w:r w:rsidR="7BE16328" w:rsidRPr="03B47602">
        <w:t>a Member</w:t>
      </w:r>
      <w:r w:rsidRPr="03B47602">
        <w:t xml:space="preserve"> Organisation.</w:t>
      </w:r>
      <w:r w:rsidR="00C65E2B" w:rsidRPr="00933CFF">
        <w:rPr>
          <w:rFonts w:asciiTheme="majorHAnsi" w:eastAsiaTheme="majorEastAsia" w:hAnsiTheme="majorHAnsi" w:cstheme="majorBidi"/>
          <w:szCs w:val="24"/>
        </w:rPr>
        <w:t xml:space="preserve"> </w:t>
      </w:r>
    </w:p>
    <w:p w14:paraId="6C7E5D7D" w14:textId="4B33CDA0" w:rsidR="006F64AE" w:rsidRPr="00635CAD" w:rsidRDefault="006F64AE" w:rsidP="00F35CD6">
      <w:pPr>
        <w:suppressAutoHyphens w:val="0"/>
        <w:spacing w:before="120" w:after="120" w:line="240" w:lineRule="auto"/>
        <w:ind w:left="851"/>
        <w:rPr>
          <w:rFonts w:eastAsia="Times New Roman" w:cstheme="minorHAnsi"/>
          <w:color w:val="auto"/>
          <w:lang w:val="en-GB" w:eastAsia="en-GB"/>
        </w:rPr>
      </w:pPr>
      <w:r w:rsidRPr="00635CAD">
        <w:rPr>
          <w:rFonts w:eastAsia="Times New Roman" w:cstheme="minorHAnsi"/>
          <w:b/>
          <w:color w:val="auto"/>
          <w:lang w:val="en-GB" w:eastAsia="en-GB"/>
        </w:rPr>
        <w:t xml:space="preserve">National Integrity Framework </w:t>
      </w:r>
      <w:r w:rsidRPr="00635CAD">
        <w:rPr>
          <w:rFonts w:eastAsia="Times New Roman" w:cstheme="minorHAnsi"/>
          <w:color w:val="auto"/>
          <w:lang w:val="en-GB" w:eastAsia="en-GB"/>
        </w:rPr>
        <w:t xml:space="preserve">means the National Integrity Framework </w:t>
      </w:r>
      <w:r w:rsidR="00914F12">
        <w:rPr>
          <w:rFonts w:eastAsia="Times New Roman" w:cstheme="minorHAnsi"/>
          <w:color w:val="auto"/>
          <w:lang w:val="en-GB" w:eastAsia="en-GB"/>
        </w:rPr>
        <w:t xml:space="preserve">as developed by Sport Integrity Australia </w:t>
      </w:r>
      <w:r w:rsidRPr="00635CAD">
        <w:rPr>
          <w:rFonts w:eastAsia="Times New Roman" w:cstheme="minorHAnsi"/>
          <w:color w:val="auto"/>
          <w:lang w:val="en-GB" w:eastAsia="en-GB"/>
        </w:rPr>
        <w:t>consisting of the following five poli</w:t>
      </w:r>
      <w:r w:rsidR="00983C39">
        <w:rPr>
          <w:rFonts w:eastAsia="Times New Roman" w:cstheme="minorHAnsi"/>
          <w:color w:val="auto"/>
          <w:lang w:val="en-GB" w:eastAsia="en-GB"/>
        </w:rPr>
        <w:t>ci</w:t>
      </w:r>
      <w:r w:rsidRPr="00635CAD">
        <w:rPr>
          <w:rFonts w:eastAsia="Times New Roman" w:cstheme="minorHAnsi"/>
          <w:color w:val="auto"/>
          <w:lang w:val="en-GB" w:eastAsia="en-GB"/>
        </w:rPr>
        <w:t>es</w:t>
      </w:r>
      <w:r>
        <w:rPr>
          <w:rFonts w:eastAsia="Times New Roman" w:cstheme="minorHAnsi"/>
          <w:color w:val="auto"/>
          <w:lang w:val="en-GB" w:eastAsia="en-GB"/>
        </w:rPr>
        <w:t>:</w:t>
      </w:r>
    </w:p>
    <w:p w14:paraId="46D58596"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Safeguarding Children and Young People </w:t>
      </w:r>
      <w:proofErr w:type="gramStart"/>
      <w:r w:rsidRPr="00635CAD">
        <w:rPr>
          <w:rFonts w:asciiTheme="majorHAnsi" w:eastAsiaTheme="majorEastAsia" w:hAnsiTheme="majorHAnsi" w:cstheme="majorBidi"/>
          <w:szCs w:val="24"/>
        </w:rPr>
        <w:t>Policy;</w:t>
      </w:r>
      <w:proofErr w:type="gramEnd"/>
    </w:p>
    <w:p w14:paraId="0872AB08"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Competition Manipulation and Sport Gambling </w:t>
      </w:r>
      <w:proofErr w:type="gramStart"/>
      <w:r w:rsidRPr="00635CAD">
        <w:rPr>
          <w:rFonts w:asciiTheme="majorHAnsi" w:eastAsiaTheme="majorEastAsia" w:hAnsiTheme="majorHAnsi" w:cstheme="majorBidi"/>
          <w:szCs w:val="24"/>
        </w:rPr>
        <w:t>Policy;</w:t>
      </w:r>
      <w:proofErr w:type="gramEnd"/>
    </w:p>
    <w:p w14:paraId="3217F5B9"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lastRenderedPageBreak/>
        <w:t xml:space="preserve">Improper Use of Drugs and Medicine </w:t>
      </w:r>
      <w:proofErr w:type="gramStart"/>
      <w:r w:rsidRPr="00635CAD">
        <w:rPr>
          <w:rFonts w:asciiTheme="majorHAnsi" w:eastAsiaTheme="majorEastAsia" w:hAnsiTheme="majorHAnsi" w:cstheme="majorBidi"/>
          <w:szCs w:val="24"/>
        </w:rPr>
        <w:t>Policy;</w:t>
      </w:r>
      <w:proofErr w:type="gramEnd"/>
    </w:p>
    <w:p w14:paraId="5C3A8D4D" w14:textId="048BD00C"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Member Protection Policy;</w:t>
      </w:r>
      <w:r w:rsidR="00BF4FB5">
        <w:rPr>
          <w:rFonts w:asciiTheme="majorHAnsi" w:eastAsiaTheme="majorEastAsia" w:hAnsiTheme="majorHAnsi" w:cstheme="majorBidi"/>
          <w:szCs w:val="24"/>
        </w:rPr>
        <w:t xml:space="preserve"> and</w:t>
      </w:r>
    </w:p>
    <w:p w14:paraId="4D4BADAC" w14:textId="77777777" w:rsidR="006F64AE" w:rsidRPr="00635CAD" w:rsidRDefault="006F64AE" w:rsidP="00F35CD6">
      <w:pPr>
        <w:keepLines/>
        <w:numPr>
          <w:ilvl w:val="0"/>
          <w:numId w:val="44"/>
        </w:numPr>
        <w:spacing w:before="120" w:after="24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Complaints, Disputes and Discipline Policy</w:t>
      </w:r>
      <w:r>
        <w:rPr>
          <w:rFonts w:asciiTheme="majorHAnsi" w:eastAsiaTheme="majorEastAsia" w:hAnsiTheme="majorHAnsi" w:cstheme="majorBidi"/>
          <w:szCs w:val="24"/>
        </w:rPr>
        <w:t>.</w:t>
      </w:r>
    </w:p>
    <w:p w14:paraId="275D6EB8" w14:textId="4FA52DD9" w:rsidR="00395209" w:rsidRPr="00395209" w:rsidRDefault="00395209" w:rsidP="00A20906">
      <w:pPr>
        <w:pStyle w:val="BodyText2"/>
        <w:spacing w:after="120"/>
        <w:ind w:left="1418" w:hanging="567"/>
        <w:rPr>
          <w:rFonts w:asciiTheme="minorHAnsi" w:hAnsiTheme="minorHAnsi" w:cstheme="minorBidi"/>
          <w:sz w:val="18"/>
          <w:szCs w:val="18"/>
        </w:rPr>
      </w:pPr>
      <w:r w:rsidRPr="006A79C3">
        <w:rPr>
          <w:rFonts w:asciiTheme="minorHAnsi" w:hAnsiTheme="minorHAnsi" w:cstheme="minorBidi"/>
          <w:b/>
          <w:bCs/>
          <w:sz w:val="18"/>
          <w:szCs w:val="18"/>
        </w:rPr>
        <w:t xml:space="preserve">Participant </w:t>
      </w:r>
      <w:r w:rsidRPr="00395209">
        <w:rPr>
          <w:rFonts w:asciiTheme="minorHAnsi" w:hAnsiTheme="minorHAnsi" w:cstheme="minorBidi"/>
          <w:sz w:val="18"/>
          <w:szCs w:val="18"/>
        </w:rPr>
        <w:t>means:</w:t>
      </w:r>
    </w:p>
    <w:p w14:paraId="466D4ED4" w14:textId="4E45BB67" w:rsidR="00395209" w:rsidRPr="00395209" w:rsidRDefault="37EDADE1" w:rsidP="00131FD2">
      <w:pPr>
        <w:pStyle w:val="BodyText2"/>
        <w:numPr>
          <w:ilvl w:val="0"/>
          <w:numId w:val="34"/>
        </w:numPr>
        <w:spacing w:before="120" w:after="120"/>
        <w:ind w:left="1418" w:hanging="567"/>
        <w:rPr>
          <w:rFonts w:asciiTheme="minorHAnsi" w:hAnsiTheme="minorHAnsi" w:cstheme="minorBidi"/>
          <w:sz w:val="18"/>
          <w:szCs w:val="18"/>
        </w:rPr>
      </w:pPr>
      <w:proofErr w:type="gramStart"/>
      <w:r w:rsidRPr="4B4D4DEF">
        <w:rPr>
          <w:rFonts w:asciiTheme="minorHAnsi" w:hAnsiTheme="minorHAnsi" w:cstheme="minorBidi"/>
          <w:sz w:val="18"/>
          <w:szCs w:val="18"/>
        </w:rPr>
        <w:t>Athletes</w:t>
      </w:r>
      <w:r w:rsidR="53112F88" w:rsidRPr="4B4D4DEF">
        <w:rPr>
          <w:rFonts w:asciiTheme="minorHAnsi" w:hAnsiTheme="minorHAnsi" w:cstheme="minorBidi"/>
          <w:sz w:val="18"/>
          <w:szCs w:val="18"/>
        </w:rPr>
        <w:t>;</w:t>
      </w:r>
      <w:proofErr w:type="gramEnd"/>
    </w:p>
    <w:p w14:paraId="6A75E784" w14:textId="4044F5BC" w:rsidR="00395209" w:rsidRPr="00395209" w:rsidRDefault="00B918B7"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c</w:t>
      </w:r>
      <w:r w:rsidR="37EDADE1" w:rsidRPr="4B4D4DEF">
        <w:rPr>
          <w:rFonts w:asciiTheme="minorHAnsi" w:hAnsiTheme="minorHAnsi" w:cstheme="minorBidi"/>
          <w:sz w:val="18"/>
          <w:szCs w:val="18"/>
        </w:rPr>
        <w:t>oaches appointed to train an Athlete or Team in a</w:t>
      </w:r>
      <w:r w:rsidR="00BB4922">
        <w:rPr>
          <w:rFonts w:asciiTheme="minorHAnsi" w:hAnsiTheme="minorHAnsi" w:cstheme="minorBidi"/>
          <w:sz w:val="18"/>
          <w:szCs w:val="18"/>
        </w:rPr>
        <w:t>n</w:t>
      </w:r>
      <w:r w:rsidR="37EDADE1" w:rsidRPr="4B4D4DEF">
        <w:rPr>
          <w:rFonts w:asciiTheme="minorHAnsi" w:hAnsiTheme="minorHAnsi" w:cstheme="minorBidi"/>
          <w:sz w:val="18"/>
          <w:szCs w:val="18"/>
        </w:rPr>
        <w:t xml:space="preserve"> </w:t>
      </w:r>
      <w:proofErr w:type="gramStart"/>
      <w:r w:rsidR="37EDADE1" w:rsidRPr="4B4D4DEF">
        <w:rPr>
          <w:rFonts w:asciiTheme="minorHAnsi" w:hAnsiTheme="minorHAnsi" w:cstheme="minorBidi"/>
          <w:sz w:val="18"/>
          <w:szCs w:val="18"/>
        </w:rPr>
        <w:t>Activity</w:t>
      </w:r>
      <w:r w:rsidR="50627151" w:rsidRPr="4B4D4DEF">
        <w:rPr>
          <w:rFonts w:asciiTheme="minorHAnsi" w:hAnsiTheme="minorHAnsi" w:cstheme="minorBidi"/>
          <w:sz w:val="18"/>
          <w:szCs w:val="18"/>
        </w:rPr>
        <w:t>;</w:t>
      </w:r>
      <w:proofErr w:type="gramEnd"/>
    </w:p>
    <w:p w14:paraId="483F9E40" w14:textId="3094057D" w:rsidR="00395209" w:rsidRPr="00395209" w:rsidRDefault="00C866E9"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a</w:t>
      </w:r>
      <w:r w:rsidR="37EDADE1" w:rsidRPr="4B4D4DEF">
        <w:rPr>
          <w:rFonts w:asciiTheme="minorHAnsi" w:hAnsiTheme="minorHAnsi" w:cstheme="minorBidi"/>
          <w:sz w:val="18"/>
          <w:szCs w:val="18"/>
        </w:rPr>
        <w:t xml:space="preserve">dministrators who have a role in the administration or operation </w:t>
      </w:r>
      <w:r w:rsidR="007A646B">
        <w:rPr>
          <w:rFonts w:asciiTheme="minorHAnsi" w:hAnsiTheme="minorHAnsi" w:cstheme="minorBidi"/>
          <w:sz w:val="18"/>
          <w:szCs w:val="18"/>
        </w:rPr>
        <w:t>or Activity</w:t>
      </w:r>
      <w:r w:rsidR="37EDADE1" w:rsidRPr="4B4D4DEF">
        <w:rPr>
          <w:rFonts w:asciiTheme="minorHAnsi" w:hAnsiTheme="minorHAnsi" w:cstheme="minorBidi"/>
          <w:sz w:val="18"/>
          <w:szCs w:val="18"/>
        </w:rPr>
        <w:t xml:space="preserve"> of a </w:t>
      </w:r>
      <w:r w:rsidR="63839326"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w:t>
      </w:r>
      <w:r w:rsidR="00353DD7">
        <w:t xml:space="preserve"> </w:t>
      </w:r>
      <w:r w:rsidR="7089EE48" w:rsidRPr="4B4D4DEF">
        <w:rPr>
          <w:rFonts w:asciiTheme="minorHAnsi" w:hAnsiTheme="minorHAnsi" w:cstheme="minorBidi"/>
          <w:sz w:val="18"/>
          <w:szCs w:val="18"/>
        </w:rPr>
        <w:t>in</w:t>
      </w:r>
      <w:r w:rsidR="37EDADE1" w:rsidRPr="4B4D4DEF">
        <w:rPr>
          <w:rFonts w:asciiTheme="minorHAnsi" w:hAnsiTheme="minorHAnsi" w:cstheme="minorBidi"/>
          <w:sz w:val="18"/>
          <w:szCs w:val="18"/>
        </w:rPr>
        <w:t xml:space="preserve">cluding owners, directors, committee members or other </w:t>
      </w:r>
      <w:proofErr w:type="gramStart"/>
      <w:r w:rsidR="37EDADE1" w:rsidRPr="4B4D4DEF">
        <w:rPr>
          <w:rFonts w:asciiTheme="minorHAnsi" w:hAnsiTheme="minorHAnsi" w:cstheme="minorBidi"/>
          <w:sz w:val="18"/>
          <w:szCs w:val="18"/>
        </w:rPr>
        <w:t>persons</w:t>
      </w:r>
      <w:r w:rsidR="2553733C" w:rsidRPr="4B4D4DEF">
        <w:rPr>
          <w:rFonts w:asciiTheme="minorHAnsi" w:hAnsiTheme="minorHAnsi" w:cstheme="minorBidi"/>
          <w:sz w:val="18"/>
          <w:szCs w:val="18"/>
        </w:rPr>
        <w:t>;</w:t>
      </w:r>
      <w:proofErr w:type="gramEnd"/>
    </w:p>
    <w:p w14:paraId="5B3757C9" w14:textId="39A35E3C" w:rsidR="00395209" w:rsidRPr="00395209" w:rsidRDefault="00C866E9" w:rsidP="00131FD2">
      <w:pPr>
        <w:pStyle w:val="BodyText2"/>
        <w:numPr>
          <w:ilvl w:val="0"/>
          <w:numId w:val="34"/>
        </w:numPr>
        <w:spacing w:before="120" w:after="120"/>
        <w:ind w:left="1418" w:hanging="567"/>
        <w:rPr>
          <w:rFonts w:asciiTheme="minorHAnsi" w:hAnsiTheme="minorHAnsi" w:cstheme="minorBidi"/>
          <w:sz w:val="18"/>
          <w:szCs w:val="18"/>
        </w:rPr>
      </w:pPr>
      <w:proofErr w:type="gramStart"/>
      <w:r>
        <w:rPr>
          <w:rFonts w:asciiTheme="minorHAnsi" w:hAnsiTheme="minorHAnsi" w:cstheme="minorBidi"/>
          <w:sz w:val="18"/>
          <w:szCs w:val="18"/>
        </w:rPr>
        <w:t>o</w:t>
      </w:r>
      <w:r w:rsidR="37EDADE1" w:rsidRPr="4B4D4DEF">
        <w:rPr>
          <w:rFonts w:asciiTheme="minorHAnsi" w:hAnsiTheme="minorHAnsi" w:cstheme="minorBidi"/>
          <w:sz w:val="18"/>
          <w:szCs w:val="18"/>
        </w:rPr>
        <w:t>fficials;</w:t>
      </w:r>
      <w:proofErr w:type="gramEnd"/>
      <w:r w:rsidR="4750DFA4" w:rsidRPr="4B4D4DEF">
        <w:rPr>
          <w:rFonts w:asciiTheme="minorHAnsi" w:hAnsiTheme="minorHAnsi" w:cstheme="minorBidi"/>
          <w:sz w:val="18"/>
          <w:szCs w:val="18"/>
        </w:rPr>
        <w:t xml:space="preserve"> </w:t>
      </w:r>
      <w:r w:rsidR="37EDADE1" w:rsidRPr="4B4D4DEF">
        <w:rPr>
          <w:rFonts w:asciiTheme="minorHAnsi" w:hAnsiTheme="minorHAnsi" w:cstheme="minorBidi"/>
          <w:sz w:val="18"/>
          <w:szCs w:val="18"/>
        </w:rPr>
        <w:t xml:space="preserve">including referees, umpires, technical officials, or other officials appointed by a </w:t>
      </w:r>
      <w:r w:rsidR="2A6A931F"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 xml:space="preserve">, or any league, competition, series, Club or Team sanctioned by </w:t>
      </w:r>
      <w:r w:rsidR="27DCC56F" w:rsidRPr="4B4D4DEF">
        <w:rPr>
          <w:rFonts w:asciiTheme="minorHAnsi" w:hAnsiTheme="minorHAnsi" w:cstheme="minorBidi"/>
          <w:sz w:val="18"/>
          <w:szCs w:val="18"/>
        </w:rPr>
        <w:t>a Relevant Organisation</w:t>
      </w:r>
      <w:r w:rsidR="79100189" w:rsidRPr="4B4D4DEF">
        <w:rPr>
          <w:rFonts w:asciiTheme="minorHAnsi" w:hAnsiTheme="minorHAnsi" w:cstheme="minorBidi"/>
          <w:sz w:val="18"/>
          <w:szCs w:val="18"/>
        </w:rPr>
        <w:t>;</w:t>
      </w:r>
    </w:p>
    <w:p w14:paraId="02E1E4B6" w14:textId="2BEED2D3" w:rsidR="00395209" w:rsidRPr="008D5E3D" w:rsidRDefault="00C866E9"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s</w:t>
      </w:r>
      <w:r w:rsidR="37EDADE1" w:rsidRPr="4B4D4DEF">
        <w:rPr>
          <w:rFonts w:asciiTheme="minorHAnsi" w:hAnsiTheme="minorHAnsi" w:cstheme="minorBidi"/>
          <w:sz w:val="18"/>
          <w:szCs w:val="18"/>
        </w:rPr>
        <w:t xml:space="preserve">upport </w:t>
      </w:r>
      <w:r>
        <w:rPr>
          <w:rFonts w:asciiTheme="minorHAnsi" w:hAnsiTheme="minorHAnsi" w:cstheme="minorBidi"/>
          <w:sz w:val="18"/>
          <w:szCs w:val="18"/>
        </w:rPr>
        <w:t>p</w:t>
      </w:r>
      <w:r w:rsidR="37EDADE1" w:rsidRPr="4B4D4DEF">
        <w:rPr>
          <w:rFonts w:asciiTheme="minorHAnsi" w:hAnsiTheme="minorHAnsi" w:cstheme="minorBidi"/>
          <w:sz w:val="18"/>
          <w:szCs w:val="18"/>
        </w:rPr>
        <w:t xml:space="preserve">ersonnel. who are appointed in a professional or voluntary capacity by a </w:t>
      </w:r>
      <w:r w:rsidR="6341A7C1"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 xml:space="preserve">, or any league, competition, series, Club or Team sanctioned by </w:t>
      </w:r>
      <w:r w:rsidR="5174CE50" w:rsidRPr="4B4D4DEF">
        <w:rPr>
          <w:rFonts w:asciiTheme="minorHAnsi" w:hAnsiTheme="minorHAnsi" w:cstheme="minorBidi"/>
          <w:sz w:val="18"/>
          <w:szCs w:val="18"/>
        </w:rPr>
        <w:t xml:space="preserve">a Relevant Organisation </w:t>
      </w:r>
      <w:r w:rsidR="37EDADE1" w:rsidRPr="4B4D4DEF">
        <w:rPr>
          <w:rFonts w:asciiTheme="minorHAnsi" w:hAnsiTheme="minorHAnsi" w:cstheme="minorBidi"/>
          <w:sz w:val="18"/>
          <w:szCs w:val="18"/>
        </w:rPr>
        <w:t>including sports science sports medicine personnel, team managers, agents, selectors, and team staff members.</w:t>
      </w:r>
    </w:p>
    <w:p w14:paraId="5BCFB46F" w14:textId="67833F8F" w:rsidR="00BB6042" w:rsidRPr="008D5E3D" w:rsidRDefault="23B07ED1" w:rsidP="00352C5E">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 xml:space="preserve">Policy </w:t>
      </w:r>
      <w:r w:rsidRPr="4B4D4DEF">
        <w:rPr>
          <w:rFonts w:asciiTheme="minorHAnsi" w:hAnsiTheme="minorHAnsi" w:cstheme="minorBidi"/>
          <w:sz w:val="18"/>
          <w:szCs w:val="18"/>
        </w:rPr>
        <w:t xml:space="preserve">means this Competition Manipulation and Sport </w:t>
      </w:r>
      <w:r w:rsidR="00793A3D">
        <w:rPr>
          <w:rFonts w:asciiTheme="minorHAnsi" w:hAnsiTheme="minorHAnsi" w:cstheme="minorBidi"/>
          <w:sz w:val="18"/>
          <w:szCs w:val="18"/>
        </w:rPr>
        <w:t>Gambling</w:t>
      </w:r>
      <w:r w:rsidR="00793A3D" w:rsidRPr="4B4D4DEF">
        <w:rPr>
          <w:rFonts w:asciiTheme="minorHAnsi" w:hAnsiTheme="minorHAnsi" w:cstheme="minorBidi"/>
          <w:sz w:val="18"/>
          <w:szCs w:val="18"/>
        </w:rPr>
        <w:t xml:space="preserve"> </w:t>
      </w:r>
      <w:r w:rsidRPr="4B4D4DEF">
        <w:rPr>
          <w:rFonts w:asciiTheme="minorHAnsi" w:hAnsiTheme="minorHAnsi" w:cstheme="minorBidi"/>
          <w:sz w:val="18"/>
          <w:szCs w:val="18"/>
        </w:rPr>
        <w:t>Policy</w:t>
      </w:r>
      <w:r w:rsidR="003F54B1">
        <w:rPr>
          <w:rFonts w:asciiTheme="minorHAnsi" w:hAnsiTheme="minorHAnsi" w:cstheme="minorBidi"/>
          <w:sz w:val="18"/>
          <w:szCs w:val="18"/>
        </w:rPr>
        <w:t xml:space="preserve"> and any appendices</w:t>
      </w:r>
      <w:r w:rsidRPr="4B4D4DEF">
        <w:rPr>
          <w:rFonts w:asciiTheme="minorHAnsi" w:hAnsiTheme="minorHAnsi" w:cstheme="minorBidi"/>
          <w:sz w:val="18"/>
          <w:szCs w:val="18"/>
        </w:rPr>
        <w:t>.</w:t>
      </w:r>
    </w:p>
    <w:p w14:paraId="49ADAB77" w14:textId="3AE0E0D4" w:rsidR="002C5FE3" w:rsidRPr="00524409" w:rsidRDefault="002C5FE3" w:rsidP="00352C5E">
      <w:pPr>
        <w:pStyle w:val="BodyText2"/>
        <w:spacing w:before="120" w:after="120"/>
        <w:ind w:left="851"/>
        <w:rPr>
          <w:rFonts w:asciiTheme="minorHAnsi" w:hAnsiTheme="minorHAnsi" w:cstheme="minorHAnsi"/>
          <w:sz w:val="18"/>
          <w:szCs w:val="18"/>
        </w:rPr>
      </w:pPr>
      <w:r w:rsidRPr="00524409">
        <w:rPr>
          <w:rFonts w:asciiTheme="minorHAnsi" w:hAnsiTheme="minorHAnsi" w:cstheme="minorHAnsi"/>
          <w:b/>
          <w:sz w:val="18"/>
          <w:szCs w:val="18"/>
        </w:rPr>
        <w:t xml:space="preserve">Relevant Organisation </w:t>
      </w:r>
      <w:r w:rsidRPr="00524409">
        <w:rPr>
          <w:rFonts w:asciiTheme="minorHAnsi" w:hAnsiTheme="minorHAnsi" w:cstheme="minorHAnsi"/>
          <w:sz w:val="18"/>
          <w:szCs w:val="18"/>
        </w:rPr>
        <w:t xml:space="preserve">means any of the following organisations: </w:t>
      </w:r>
    </w:p>
    <w:p w14:paraId="3E582A1B" w14:textId="77777777" w:rsidR="002A6286" w:rsidRDefault="5F101D40" w:rsidP="00131FD2">
      <w:pPr>
        <w:pStyle w:val="BodyText2"/>
        <w:numPr>
          <w:ilvl w:val="0"/>
          <w:numId w:val="35"/>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highlight w:val="green"/>
        </w:rPr>
        <w:t>&lt;NSO</w:t>
      </w:r>
      <w:proofErr w:type="gramStart"/>
      <w:r w:rsidRPr="4B4D4DEF">
        <w:rPr>
          <w:rFonts w:asciiTheme="minorHAnsi" w:hAnsiTheme="minorHAnsi" w:cstheme="minorBidi"/>
          <w:sz w:val="18"/>
          <w:szCs w:val="18"/>
          <w:highlight w:val="green"/>
        </w:rPr>
        <w:t>&gt;</w:t>
      </w:r>
      <w:r w:rsidRPr="4B4D4DEF">
        <w:rPr>
          <w:rFonts w:asciiTheme="minorHAnsi" w:hAnsiTheme="minorHAnsi" w:cstheme="minorBidi"/>
          <w:sz w:val="18"/>
          <w:szCs w:val="18"/>
        </w:rPr>
        <w:t>;</w:t>
      </w:r>
      <w:proofErr w:type="gramEnd"/>
    </w:p>
    <w:p w14:paraId="4F844030" w14:textId="77777777" w:rsidR="1371CFAC" w:rsidRDefault="1371CFAC" w:rsidP="00131FD2">
      <w:pPr>
        <w:pStyle w:val="BodyText2"/>
        <w:numPr>
          <w:ilvl w:val="0"/>
          <w:numId w:val="35"/>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rPr>
        <w:t>Member Organisations; or</w:t>
      </w:r>
    </w:p>
    <w:p w14:paraId="25614048" w14:textId="041AB528" w:rsidR="002C5FE3" w:rsidRPr="00507886" w:rsidRDefault="00F7686F" w:rsidP="00131FD2">
      <w:pPr>
        <w:pStyle w:val="BodyText2"/>
        <w:numPr>
          <w:ilvl w:val="0"/>
          <w:numId w:val="35"/>
        </w:numPr>
        <w:ind w:left="1418" w:hanging="567"/>
        <w:rPr>
          <w:rFonts w:asciiTheme="minorHAnsi" w:hAnsiTheme="minorHAnsi" w:cstheme="minorBidi"/>
          <w:sz w:val="18"/>
          <w:szCs w:val="18"/>
        </w:rPr>
      </w:pPr>
      <w:r>
        <w:rPr>
          <w:rFonts w:asciiTheme="minorHAnsi" w:hAnsiTheme="minorHAnsi" w:cstheme="minorBidi"/>
          <w:sz w:val="18"/>
          <w:szCs w:val="18"/>
        </w:rPr>
        <w:t>a</w:t>
      </w:r>
      <w:r w:rsidR="5F101D40" w:rsidRPr="4B4D4DEF">
        <w:rPr>
          <w:rFonts w:asciiTheme="minorHAnsi" w:hAnsiTheme="minorHAnsi" w:cstheme="minorBidi"/>
          <w:sz w:val="18"/>
          <w:szCs w:val="18"/>
        </w:rPr>
        <w:t xml:space="preserve">ny other organisation who has agreed to be bound by the </w:t>
      </w:r>
      <w:r w:rsidR="001A3D97">
        <w:rPr>
          <w:rFonts w:asciiTheme="minorHAnsi" w:hAnsiTheme="minorHAnsi" w:cstheme="minorBidi"/>
          <w:sz w:val="18"/>
          <w:szCs w:val="18"/>
        </w:rPr>
        <w:t xml:space="preserve">National Integrity </w:t>
      </w:r>
      <w:r w:rsidR="34E6F139" w:rsidRPr="4B4D4DEF">
        <w:rPr>
          <w:rFonts w:asciiTheme="minorHAnsi" w:hAnsiTheme="minorHAnsi" w:cstheme="minorBidi"/>
          <w:sz w:val="18"/>
          <w:szCs w:val="18"/>
        </w:rPr>
        <w:t>Framework and</w:t>
      </w:r>
      <w:r w:rsidR="00B918B7">
        <w:rPr>
          <w:rFonts w:asciiTheme="minorHAnsi" w:hAnsiTheme="minorHAnsi" w:cstheme="minorBidi"/>
          <w:sz w:val="18"/>
          <w:szCs w:val="18"/>
        </w:rPr>
        <w:t>/or</w:t>
      </w:r>
      <w:r w:rsidR="34E6F139" w:rsidRPr="4B4D4DEF">
        <w:rPr>
          <w:rFonts w:asciiTheme="minorHAnsi" w:hAnsiTheme="minorHAnsi" w:cstheme="minorBidi"/>
          <w:sz w:val="18"/>
          <w:szCs w:val="18"/>
        </w:rPr>
        <w:t xml:space="preserve"> the </w:t>
      </w:r>
      <w:r w:rsidR="00902626">
        <w:rPr>
          <w:rFonts w:asciiTheme="minorHAnsi" w:hAnsiTheme="minorHAnsi" w:cstheme="minorBidi"/>
          <w:sz w:val="18"/>
          <w:szCs w:val="18"/>
        </w:rPr>
        <w:t>Relevant</w:t>
      </w:r>
      <w:r w:rsidR="00902626" w:rsidRPr="4B4D4DEF">
        <w:rPr>
          <w:rFonts w:asciiTheme="minorHAnsi" w:hAnsiTheme="minorHAnsi" w:cstheme="minorBidi"/>
          <w:sz w:val="18"/>
          <w:szCs w:val="18"/>
        </w:rPr>
        <w:t xml:space="preserve"> </w:t>
      </w:r>
      <w:r w:rsidR="34E6F139" w:rsidRPr="4B4D4DEF">
        <w:rPr>
          <w:rFonts w:asciiTheme="minorHAnsi" w:hAnsiTheme="minorHAnsi" w:cstheme="minorBidi"/>
          <w:sz w:val="18"/>
          <w:szCs w:val="18"/>
        </w:rPr>
        <w:t>Policies.</w:t>
      </w:r>
    </w:p>
    <w:p w14:paraId="1EEBDCBB" w14:textId="77777777" w:rsidR="002C5FE3" w:rsidRPr="00524409" w:rsidRDefault="002C5FE3" w:rsidP="00352C5E">
      <w:pPr>
        <w:pStyle w:val="BodyText2"/>
        <w:spacing w:before="120" w:after="120"/>
        <w:ind w:left="851"/>
        <w:rPr>
          <w:rFonts w:asciiTheme="minorHAnsi" w:hAnsiTheme="minorHAnsi" w:cstheme="minorHAnsi"/>
          <w:sz w:val="18"/>
          <w:szCs w:val="18"/>
        </w:rPr>
      </w:pPr>
      <w:r w:rsidRPr="00524409">
        <w:rPr>
          <w:rFonts w:asciiTheme="minorHAnsi" w:hAnsiTheme="minorHAnsi" w:cstheme="minorHAnsi"/>
          <w:b/>
          <w:sz w:val="18"/>
          <w:szCs w:val="18"/>
        </w:rPr>
        <w:t xml:space="preserve">Relevant Person </w:t>
      </w:r>
      <w:r w:rsidRPr="00524409">
        <w:rPr>
          <w:rFonts w:asciiTheme="minorHAnsi" w:hAnsiTheme="minorHAnsi" w:cstheme="minorHAnsi"/>
          <w:sz w:val="18"/>
          <w:szCs w:val="18"/>
        </w:rPr>
        <w:t xml:space="preserve">means any of the following persons: </w:t>
      </w:r>
    </w:p>
    <w:p w14:paraId="597FABDA" w14:textId="0756A8DB" w:rsidR="002C5FE3" w:rsidRPr="00507886" w:rsidRDefault="5F101D40" w:rsidP="00131FD2">
      <w:pPr>
        <w:pStyle w:val="BodyText2"/>
        <w:numPr>
          <w:ilvl w:val="0"/>
          <w:numId w:val="32"/>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rPr>
        <w:t xml:space="preserve">Individual </w:t>
      </w:r>
      <w:proofErr w:type="gramStart"/>
      <w:r w:rsidRPr="4B4D4DEF">
        <w:rPr>
          <w:rFonts w:asciiTheme="minorHAnsi" w:hAnsiTheme="minorHAnsi" w:cstheme="minorBidi"/>
          <w:sz w:val="18"/>
          <w:szCs w:val="18"/>
        </w:rPr>
        <w:t>Member;</w:t>
      </w:r>
      <w:proofErr w:type="gramEnd"/>
    </w:p>
    <w:p w14:paraId="11F0B3B3"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proofErr w:type="gramStart"/>
      <w:r w:rsidRPr="00507886">
        <w:rPr>
          <w:rFonts w:asciiTheme="minorHAnsi" w:hAnsiTheme="minorHAnsi" w:cstheme="minorBidi"/>
          <w:sz w:val="18"/>
          <w:szCs w:val="18"/>
        </w:rPr>
        <w:t>Participant;</w:t>
      </w:r>
      <w:proofErr w:type="gramEnd"/>
    </w:p>
    <w:p w14:paraId="5A2A83E9"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proofErr w:type="gramStart"/>
      <w:r w:rsidRPr="00507886">
        <w:rPr>
          <w:rFonts w:asciiTheme="minorHAnsi" w:hAnsiTheme="minorHAnsi" w:cstheme="minorBidi"/>
          <w:sz w:val="18"/>
          <w:szCs w:val="18"/>
        </w:rPr>
        <w:t>Employee;</w:t>
      </w:r>
      <w:proofErr w:type="gramEnd"/>
    </w:p>
    <w:p w14:paraId="2C137017"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proofErr w:type="gramStart"/>
      <w:r w:rsidRPr="00507886">
        <w:rPr>
          <w:rFonts w:asciiTheme="minorHAnsi" w:hAnsiTheme="minorHAnsi" w:cstheme="minorBidi"/>
          <w:sz w:val="18"/>
          <w:szCs w:val="18"/>
        </w:rPr>
        <w:t>Contractor;</w:t>
      </w:r>
      <w:proofErr w:type="gramEnd"/>
    </w:p>
    <w:p w14:paraId="00BFF229"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r w:rsidRPr="00507886">
        <w:rPr>
          <w:rFonts w:asciiTheme="minorHAnsi" w:hAnsiTheme="minorHAnsi" w:cstheme="minorBidi"/>
          <w:sz w:val="18"/>
          <w:szCs w:val="18"/>
        </w:rPr>
        <w:t>Volunteer; and</w:t>
      </w:r>
    </w:p>
    <w:p w14:paraId="5EB9AD2A" w14:textId="0FA48478" w:rsidR="002C5FE3" w:rsidRDefault="0041253E" w:rsidP="00131FD2">
      <w:pPr>
        <w:pStyle w:val="BodyText2"/>
        <w:numPr>
          <w:ilvl w:val="0"/>
          <w:numId w:val="32"/>
        </w:numPr>
        <w:ind w:left="1418" w:hanging="567"/>
        <w:rPr>
          <w:rFonts w:asciiTheme="minorHAnsi" w:hAnsiTheme="minorHAnsi" w:cstheme="minorBidi"/>
          <w:sz w:val="18"/>
          <w:szCs w:val="18"/>
        </w:rPr>
      </w:pPr>
      <w:r>
        <w:rPr>
          <w:rFonts w:asciiTheme="minorHAnsi" w:hAnsiTheme="minorHAnsi" w:cstheme="minorBidi"/>
          <w:sz w:val="18"/>
          <w:szCs w:val="18"/>
        </w:rPr>
        <w:t>a</w:t>
      </w:r>
      <w:r w:rsidR="5F101D40" w:rsidRPr="4B4D4DEF">
        <w:rPr>
          <w:rFonts w:asciiTheme="minorHAnsi" w:hAnsiTheme="minorHAnsi" w:cstheme="minorBidi"/>
          <w:sz w:val="18"/>
          <w:szCs w:val="18"/>
        </w:rPr>
        <w:t xml:space="preserve">ny other individual who has agreed to be bound by the </w:t>
      </w:r>
      <w:r w:rsidR="00D74C9D">
        <w:rPr>
          <w:rFonts w:asciiTheme="minorHAnsi" w:hAnsiTheme="minorHAnsi" w:cstheme="minorBidi"/>
          <w:sz w:val="18"/>
          <w:szCs w:val="18"/>
        </w:rPr>
        <w:t xml:space="preserve">National Integrity </w:t>
      </w:r>
      <w:r w:rsidR="292803C1" w:rsidRPr="4B4D4DEF">
        <w:rPr>
          <w:rFonts w:asciiTheme="minorHAnsi" w:hAnsiTheme="minorHAnsi" w:cstheme="minorBidi"/>
          <w:sz w:val="18"/>
          <w:szCs w:val="18"/>
        </w:rPr>
        <w:t>Framework and</w:t>
      </w:r>
      <w:r w:rsidR="00D74C9D">
        <w:rPr>
          <w:rFonts w:asciiTheme="minorHAnsi" w:hAnsiTheme="minorHAnsi" w:cstheme="minorBidi"/>
          <w:sz w:val="18"/>
          <w:szCs w:val="18"/>
        </w:rPr>
        <w:t>/or</w:t>
      </w:r>
      <w:r w:rsidR="292803C1" w:rsidRPr="4B4D4DEF">
        <w:rPr>
          <w:rFonts w:asciiTheme="minorHAnsi" w:hAnsiTheme="minorHAnsi" w:cstheme="minorBidi"/>
          <w:sz w:val="18"/>
          <w:szCs w:val="18"/>
        </w:rPr>
        <w:t xml:space="preserve"> </w:t>
      </w:r>
      <w:r w:rsidR="00902626">
        <w:rPr>
          <w:rFonts w:asciiTheme="minorHAnsi" w:hAnsiTheme="minorHAnsi" w:cstheme="minorBidi"/>
          <w:sz w:val="18"/>
          <w:szCs w:val="18"/>
        </w:rPr>
        <w:t>Relevant</w:t>
      </w:r>
      <w:r w:rsidR="00902626" w:rsidRPr="4B4D4DEF">
        <w:rPr>
          <w:rFonts w:asciiTheme="minorHAnsi" w:hAnsiTheme="minorHAnsi" w:cstheme="minorBidi"/>
          <w:sz w:val="18"/>
          <w:szCs w:val="18"/>
        </w:rPr>
        <w:t xml:space="preserve"> </w:t>
      </w:r>
      <w:r w:rsidR="5F101D40" w:rsidRPr="4B4D4DEF">
        <w:rPr>
          <w:rFonts w:asciiTheme="minorHAnsi" w:hAnsiTheme="minorHAnsi" w:cstheme="minorBidi"/>
          <w:sz w:val="18"/>
          <w:szCs w:val="18"/>
        </w:rPr>
        <w:t>Policies.</w:t>
      </w:r>
    </w:p>
    <w:p w14:paraId="3F216C9A" w14:textId="19943360" w:rsidR="00424A2B" w:rsidRDefault="00424A2B" w:rsidP="00352C5E">
      <w:pPr>
        <w:pStyle w:val="BodyText2"/>
        <w:spacing w:before="120"/>
        <w:ind w:left="851"/>
        <w:rPr>
          <w:rFonts w:asciiTheme="minorHAnsi" w:hAnsiTheme="minorHAnsi" w:cstheme="minorHAnsi"/>
          <w:sz w:val="18"/>
          <w:szCs w:val="18"/>
        </w:rPr>
      </w:pPr>
      <w:r w:rsidRPr="00424A2B">
        <w:rPr>
          <w:rFonts w:asciiTheme="minorHAnsi" w:hAnsiTheme="minorHAnsi" w:cstheme="minorHAnsi"/>
          <w:b/>
          <w:bCs/>
          <w:sz w:val="18"/>
          <w:szCs w:val="18"/>
          <w:highlight w:val="green"/>
        </w:rPr>
        <w:t>&lt;Sport&gt;</w:t>
      </w:r>
      <w:r w:rsidRPr="00424A2B">
        <w:rPr>
          <w:rFonts w:asciiTheme="minorHAnsi" w:hAnsiTheme="minorHAnsi" w:cstheme="minorHAnsi"/>
          <w:sz w:val="18"/>
          <w:szCs w:val="18"/>
        </w:rPr>
        <w:t xml:space="preserve"> means the sport of </w:t>
      </w:r>
      <w:r w:rsidRPr="00424A2B">
        <w:rPr>
          <w:rFonts w:asciiTheme="minorHAnsi" w:hAnsiTheme="minorHAnsi" w:cstheme="minorHAnsi"/>
          <w:sz w:val="18"/>
          <w:szCs w:val="18"/>
          <w:highlight w:val="green"/>
        </w:rPr>
        <w:t>&lt;insert</w:t>
      </w:r>
      <w:r>
        <w:rPr>
          <w:rFonts w:asciiTheme="minorHAnsi" w:hAnsiTheme="minorHAnsi" w:cstheme="minorHAnsi"/>
          <w:sz w:val="18"/>
          <w:szCs w:val="18"/>
          <w:highlight w:val="green"/>
        </w:rPr>
        <w:t xml:space="preserve"> name of relevant sport/s</w:t>
      </w:r>
      <w:r w:rsidRPr="00424A2B">
        <w:rPr>
          <w:rFonts w:asciiTheme="minorHAnsi" w:hAnsiTheme="minorHAnsi" w:cstheme="minorHAnsi"/>
          <w:sz w:val="18"/>
          <w:szCs w:val="18"/>
          <w:highlight w:val="green"/>
        </w:rPr>
        <w:t>&gt;</w:t>
      </w:r>
      <w:r w:rsidRPr="00424A2B">
        <w:rPr>
          <w:rFonts w:asciiTheme="minorHAnsi" w:hAnsiTheme="minorHAnsi" w:cstheme="minorHAnsi"/>
          <w:sz w:val="18"/>
          <w:szCs w:val="18"/>
        </w:rPr>
        <w:t xml:space="preserve">, as governed by </w:t>
      </w:r>
      <w:r w:rsidRPr="00424A2B">
        <w:rPr>
          <w:rFonts w:asciiTheme="minorHAnsi" w:hAnsiTheme="minorHAnsi" w:cstheme="minorHAnsi"/>
          <w:sz w:val="18"/>
          <w:szCs w:val="18"/>
          <w:highlight w:val="green"/>
        </w:rPr>
        <w:t>&lt;NSO&gt;</w:t>
      </w:r>
      <w:r>
        <w:rPr>
          <w:rFonts w:asciiTheme="minorHAnsi" w:hAnsiTheme="minorHAnsi" w:cstheme="minorHAnsi"/>
          <w:sz w:val="18"/>
          <w:szCs w:val="18"/>
        </w:rPr>
        <w:t xml:space="preserve"> </w:t>
      </w:r>
      <w:r w:rsidRPr="00424A2B">
        <w:rPr>
          <w:rFonts w:asciiTheme="minorHAnsi" w:hAnsiTheme="minorHAnsi" w:cstheme="minorHAnsi"/>
          <w:sz w:val="18"/>
          <w:szCs w:val="18"/>
        </w:rPr>
        <w:t xml:space="preserve">and </w:t>
      </w:r>
      <w:r w:rsidRPr="009C63BD">
        <w:rPr>
          <w:rFonts w:asciiTheme="minorHAnsi" w:hAnsiTheme="minorHAnsi" w:cstheme="minorHAnsi"/>
          <w:sz w:val="18"/>
          <w:szCs w:val="18"/>
          <w:highlight w:val="green"/>
        </w:rPr>
        <w:t>&lt;I</w:t>
      </w:r>
      <w:r w:rsidR="00D74C9D">
        <w:rPr>
          <w:rFonts w:asciiTheme="minorHAnsi" w:hAnsiTheme="minorHAnsi" w:cstheme="minorHAnsi"/>
          <w:sz w:val="18"/>
          <w:szCs w:val="18"/>
          <w:highlight w:val="green"/>
        </w:rPr>
        <w:t xml:space="preserve">nternational </w:t>
      </w:r>
      <w:r w:rsidRPr="009C63BD">
        <w:rPr>
          <w:rFonts w:asciiTheme="minorHAnsi" w:hAnsiTheme="minorHAnsi" w:cstheme="minorHAnsi"/>
          <w:sz w:val="18"/>
          <w:szCs w:val="18"/>
          <w:highlight w:val="green"/>
        </w:rPr>
        <w:t>F</w:t>
      </w:r>
      <w:r w:rsidR="00D74C9D">
        <w:rPr>
          <w:rFonts w:asciiTheme="minorHAnsi" w:hAnsiTheme="minorHAnsi" w:cstheme="minorHAnsi"/>
          <w:sz w:val="18"/>
          <w:szCs w:val="18"/>
          <w:highlight w:val="green"/>
        </w:rPr>
        <w:t>ederation</w:t>
      </w:r>
      <w:r w:rsidRPr="009C63BD">
        <w:rPr>
          <w:rFonts w:asciiTheme="minorHAnsi" w:hAnsiTheme="minorHAnsi" w:cstheme="minorHAnsi"/>
          <w:sz w:val="18"/>
          <w:szCs w:val="18"/>
          <w:highlight w:val="green"/>
        </w:rPr>
        <w:t>&gt;</w:t>
      </w:r>
      <w:r w:rsidRPr="00424A2B">
        <w:rPr>
          <w:rFonts w:asciiTheme="minorHAnsi" w:hAnsiTheme="minorHAnsi" w:cstheme="minorHAnsi"/>
          <w:sz w:val="18"/>
          <w:szCs w:val="18"/>
        </w:rPr>
        <w:t xml:space="preserve"> from time to time.</w:t>
      </w:r>
    </w:p>
    <w:p w14:paraId="3DAF80CD" w14:textId="0B8EF1E5" w:rsidR="00424A2B" w:rsidRPr="00902307" w:rsidRDefault="00424A2B" w:rsidP="0086477B">
      <w:pPr>
        <w:pStyle w:val="BodyText2"/>
        <w:pBdr>
          <w:top w:val="single" w:sz="4" w:space="1" w:color="auto"/>
          <w:left w:val="single" w:sz="4" w:space="4" w:color="auto"/>
          <w:bottom w:val="single" w:sz="4" w:space="1" w:color="auto"/>
          <w:right w:val="single" w:sz="4" w:space="4" w:color="auto"/>
        </w:pBdr>
        <w:shd w:val="clear" w:color="auto" w:fill="FFFF00"/>
        <w:spacing w:before="120"/>
        <w:ind w:left="0"/>
        <w:rPr>
          <w:rFonts w:asciiTheme="minorHAnsi" w:hAnsiTheme="minorHAnsi" w:cstheme="minorHAnsi"/>
          <w:b/>
          <w:bCs/>
          <w:i/>
          <w:iCs/>
          <w:sz w:val="18"/>
          <w:szCs w:val="18"/>
        </w:rPr>
      </w:pPr>
      <w:r w:rsidRPr="00424A2B">
        <w:rPr>
          <w:rFonts w:asciiTheme="minorHAnsi" w:hAnsiTheme="minorHAnsi" w:cstheme="minorHAnsi"/>
          <w:b/>
          <w:bCs/>
          <w:i/>
          <w:iCs/>
          <w:sz w:val="18"/>
          <w:szCs w:val="18"/>
        </w:rPr>
        <w:t xml:space="preserve">Drafting Note: </w:t>
      </w:r>
      <w:r w:rsidR="00546148" w:rsidRPr="00902307">
        <w:rPr>
          <w:rFonts w:asciiTheme="minorHAnsi" w:hAnsiTheme="minorHAnsi" w:cstheme="minorHAnsi"/>
          <w:i/>
          <w:iCs/>
          <w:sz w:val="18"/>
          <w:szCs w:val="18"/>
        </w:rPr>
        <w:t xml:space="preserve">NSO to amend to suit its circumstances, </w:t>
      </w:r>
      <w:proofErr w:type="gramStart"/>
      <w:r w:rsidR="00546148" w:rsidRPr="00902307">
        <w:rPr>
          <w:rFonts w:asciiTheme="minorHAnsi" w:hAnsiTheme="minorHAnsi" w:cstheme="minorHAnsi"/>
          <w:i/>
          <w:iCs/>
          <w:sz w:val="18"/>
          <w:szCs w:val="18"/>
        </w:rPr>
        <w:t>i.e.</w:t>
      </w:r>
      <w:proofErr w:type="gramEnd"/>
      <w:r w:rsidR="004208BF">
        <w:rPr>
          <w:rFonts w:asciiTheme="minorHAnsi" w:hAnsiTheme="minorHAnsi" w:cstheme="minorHAnsi"/>
          <w:i/>
          <w:iCs/>
          <w:sz w:val="18"/>
          <w:szCs w:val="18"/>
        </w:rPr>
        <w:t xml:space="preserve"> </w:t>
      </w:r>
      <w:r w:rsidR="00546148" w:rsidRPr="00902307">
        <w:rPr>
          <w:rFonts w:asciiTheme="minorHAnsi" w:hAnsiTheme="minorHAnsi" w:cstheme="minorHAnsi"/>
          <w:i/>
          <w:iCs/>
          <w:sz w:val="18"/>
          <w:szCs w:val="18"/>
        </w:rPr>
        <w:t>insert the full name of its</w:t>
      </w:r>
      <w:r w:rsidR="001A3D97">
        <w:rPr>
          <w:rFonts w:asciiTheme="minorHAnsi" w:hAnsiTheme="minorHAnsi" w:cstheme="minorHAnsi"/>
          <w:i/>
          <w:iCs/>
          <w:sz w:val="18"/>
          <w:szCs w:val="18"/>
        </w:rPr>
        <w:t xml:space="preserve"> International Federation</w:t>
      </w:r>
      <w:r w:rsidR="00546148" w:rsidRPr="00902307">
        <w:rPr>
          <w:rFonts w:asciiTheme="minorHAnsi" w:hAnsiTheme="minorHAnsi" w:cstheme="minorHAnsi"/>
          <w:i/>
          <w:iCs/>
          <w:sz w:val="18"/>
          <w:szCs w:val="18"/>
        </w:rPr>
        <w:t xml:space="preserve"> </w:t>
      </w:r>
      <w:r w:rsidR="001A3D97">
        <w:rPr>
          <w:rFonts w:asciiTheme="minorHAnsi" w:hAnsiTheme="minorHAnsi" w:cstheme="minorHAnsi"/>
          <w:i/>
          <w:iCs/>
          <w:sz w:val="18"/>
          <w:szCs w:val="18"/>
        </w:rPr>
        <w:t>(</w:t>
      </w:r>
      <w:r w:rsidR="00546148" w:rsidRPr="00902307">
        <w:rPr>
          <w:rFonts w:asciiTheme="minorHAnsi" w:hAnsiTheme="minorHAnsi" w:cstheme="minorHAnsi"/>
          <w:i/>
          <w:iCs/>
          <w:sz w:val="18"/>
          <w:szCs w:val="18"/>
        </w:rPr>
        <w:t>IF</w:t>
      </w:r>
      <w:r w:rsidR="001A3D97">
        <w:rPr>
          <w:rFonts w:asciiTheme="minorHAnsi" w:hAnsiTheme="minorHAnsi" w:cstheme="minorHAnsi"/>
          <w:i/>
          <w:iCs/>
          <w:sz w:val="18"/>
          <w:szCs w:val="18"/>
        </w:rPr>
        <w:t>)</w:t>
      </w:r>
      <w:r w:rsidR="00546148" w:rsidRPr="00902307">
        <w:rPr>
          <w:rFonts w:asciiTheme="minorHAnsi" w:hAnsiTheme="minorHAnsi" w:cstheme="minorHAnsi"/>
          <w:i/>
          <w:iCs/>
          <w:sz w:val="18"/>
          <w:szCs w:val="18"/>
        </w:rPr>
        <w:t xml:space="preserve"> (or IFs, if relevant) or delete that part of the wording</w:t>
      </w:r>
      <w:r w:rsidR="00902307" w:rsidRPr="00902307">
        <w:rPr>
          <w:rFonts w:asciiTheme="minorHAnsi" w:hAnsiTheme="minorHAnsi" w:cstheme="minorHAnsi"/>
          <w:i/>
          <w:iCs/>
          <w:sz w:val="18"/>
          <w:szCs w:val="18"/>
        </w:rPr>
        <w:t xml:space="preserve"> if there is no IF</w:t>
      </w:r>
      <w:r w:rsidR="00546148" w:rsidRPr="00902307">
        <w:rPr>
          <w:rFonts w:asciiTheme="minorHAnsi" w:hAnsiTheme="minorHAnsi" w:cstheme="minorHAnsi"/>
          <w:i/>
          <w:iCs/>
          <w:sz w:val="18"/>
          <w:szCs w:val="18"/>
        </w:rPr>
        <w:t>.</w:t>
      </w:r>
      <w:r w:rsidR="00505CBC">
        <w:rPr>
          <w:rFonts w:asciiTheme="minorHAnsi" w:hAnsiTheme="minorHAnsi" w:cstheme="minorHAnsi"/>
          <w:i/>
          <w:iCs/>
          <w:sz w:val="18"/>
          <w:szCs w:val="18"/>
        </w:rPr>
        <w:t xml:space="preserve"> Once NSO has customised this definition it will likely need to be </w:t>
      </w:r>
      <w:r w:rsidR="009725AA">
        <w:rPr>
          <w:rFonts w:asciiTheme="minorHAnsi" w:hAnsiTheme="minorHAnsi" w:cstheme="minorHAnsi"/>
          <w:i/>
          <w:iCs/>
          <w:sz w:val="18"/>
          <w:szCs w:val="18"/>
        </w:rPr>
        <w:t>moved to maintain</w:t>
      </w:r>
      <w:r w:rsidR="0086477B">
        <w:rPr>
          <w:rFonts w:asciiTheme="minorHAnsi" w:hAnsiTheme="minorHAnsi" w:cstheme="minorHAnsi"/>
          <w:i/>
          <w:iCs/>
          <w:sz w:val="18"/>
          <w:szCs w:val="18"/>
        </w:rPr>
        <w:t xml:space="preserve"> alphabetical order within the definitions section.</w:t>
      </w:r>
    </w:p>
    <w:p w14:paraId="6FDFC1D4" w14:textId="7DC9BB3F" w:rsidR="00636F8E" w:rsidRPr="00524409" w:rsidRDefault="00636F8E" w:rsidP="0054247B">
      <w:pPr>
        <w:pStyle w:val="BodyText2"/>
        <w:spacing w:before="120"/>
        <w:ind w:left="851"/>
        <w:rPr>
          <w:rFonts w:asciiTheme="minorHAnsi" w:hAnsiTheme="minorHAnsi" w:cstheme="minorHAnsi"/>
          <w:sz w:val="18"/>
          <w:szCs w:val="18"/>
        </w:rPr>
      </w:pPr>
      <w:r w:rsidRPr="00E752C3">
        <w:rPr>
          <w:rFonts w:asciiTheme="minorHAnsi" w:hAnsiTheme="minorHAnsi" w:cstheme="minorHAnsi"/>
          <w:b/>
          <w:bCs/>
          <w:sz w:val="18"/>
          <w:szCs w:val="18"/>
        </w:rPr>
        <w:t>Team</w:t>
      </w:r>
      <w:r w:rsidRPr="00636F8E">
        <w:rPr>
          <w:rFonts w:asciiTheme="minorHAnsi" w:hAnsiTheme="minorHAnsi" w:cstheme="minorHAnsi"/>
          <w:sz w:val="18"/>
          <w:szCs w:val="18"/>
        </w:rPr>
        <w:t xml:space="preserve"> means a collection or squad of Athletes, registered with a Relevant </w:t>
      </w:r>
      <w:proofErr w:type="gramStart"/>
      <w:r w:rsidRPr="00636F8E">
        <w:rPr>
          <w:rFonts w:asciiTheme="minorHAnsi" w:hAnsiTheme="minorHAnsi" w:cstheme="minorHAnsi"/>
          <w:sz w:val="18"/>
          <w:szCs w:val="18"/>
        </w:rPr>
        <w:t>Organisation</w:t>
      </w:r>
      <w:proofErr w:type="gramEnd"/>
      <w:r w:rsidRPr="00636F8E">
        <w:rPr>
          <w:rFonts w:asciiTheme="minorHAnsi" w:hAnsiTheme="minorHAnsi" w:cstheme="minorHAnsi"/>
          <w:sz w:val="18"/>
          <w:szCs w:val="18"/>
        </w:rPr>
        <w:t xml:space="preserve"> or entitled to participate in an Activity.</w:t>
      </w:r>
    </w:p>
    <w:p w14:paraId="0DEF75ED" w14:textId="2B67677A" w:rsidR="000F2F47" w:rsidRDefault="000F2F47" w:rsidP="0054247B">
      <w:pPr>
        <w:pStyle w:val="BodyText2"/>
        <w:ind w:left="851"/>
        <w:rPr>
          <w:rFonts w:asciiTheme="minorHAnsi" w:hAnsiTheme="minorHAnsi" w:cstheme="minorBidi"/>
          <w:sz w:val="18"/>
          <w:szCs w:val="18"/>
        </w:rPr>
      </w:pPr>
      <w:r w:rsidRPr="1A24A9A7">
        <w:rPr>
          <w:rFonts w:asciiTheme="minorHAnsi" w:hAnsiTheme="minorHAnsi" w:cstheme="minorBidi"/>
          <w:b/>
          <w:sz w:val="18"/>
          <w:szCs w:val="18"/>
        </w:rPr>
        <w:t>Use</w:t>
      </w:r>
      <w:r w:rsidR="00B927CE" w:rsidRPr="1A24A9A7">
        <w:rPr>
          <w:rFonts w:asciiTheme="minorHAnsi" w:hAnsiTheme="minorHAnsi" w:cstheme="minorBidi"/>
          <w:b/>
          <w:sz w:val="18"/>
          <w:szCs w:val="18"/>
        </w:rPr>
        <w:t xml:space="preserve"> </w:t>
      </w:r>
      <w:r w:rsidR="573B79BD" w:rsidRPr="1A24A9A7">
        <w:rPr>
          <w:rFonts w:asciiTheme="minorHAnsi" w:hAnsiTheme="minorHAnsi" w:cstheme="minorBidi"/>
          <w:b/>
          <w:bCs/>
          <w:sz w:val="18"/>
          <w:szCs w:val="18"/>
        </w:rPr>
        <w:t xml:space="preserve">of Inside Information </w:t>
      </w:r>
      <w:r w:rsidR="00B927CE" w:rsidRPr="1A24A9A7">
        <w:rPr>
          <w:rFonts w:asciiTheme="minorHAnsi" w:hAnsiTheme="minorHAnsi" w:cstheme="minorBidi"/>
          <w:sz w:val="18"/>
          <w:szCs w:val="18"/>
        </w:rPr>
        <w:t xml:space="preserve">means </w:t>
      </w:r>
      <w:r w:rsidR="00C11176" w:rsidRPr="1A24A9A7">
        <w:rPr>
          <w:rFonts w:asciiTheme="minorHAnsi" w:hAnsiTheme="minorHAnsi" w:cstheme="minorBidi"/>
          <w:sz w:val="18"/>
          <w:szCs w:val="18"/>
        </w:rPr>
        <w:t>using Inside Information for betting purposes.</w:t>
      </w:r>
    </w:p>
    <w:p w14:paraId="4876B045" w14:textId="28C55603" w:rsidR="00077577" w:rsidRPr="00B64790" w:rsidRDefault="368D0B19" w:rsidP="0054247B">
      <w:pPr>
        <w:pStyle w:val="BodyText2"/>
        <w:ind w:left="851"/>
        <w:rPr>
          <w:rFonts w:asciiTheme="minorHAnsi" w:hAnsiTheme="minorHAnsi" w:cstheme="minorBidi"/>
          <w:sz w:val="18"/>
          <w:szCs w:val="18"/>
        </w:rPr>
      </w:pPr>
      <w:r w:rsidRPr="4B4D4DEF">
        <w:rPr>
          <w:rFonts w:asciiTheme="minorHAnsi" w:hAnsiTheme="minorHAnsi" w:cstheme="minorBidi"/>
          <w:b/>
          <w:bCs/>
          <w:sz w:val="18"/>
          <w:szCs w:val="18"/>
          <w:lang w:val="en-AU"/>
        </w:rPr>
        <w:t xml:space="preserve">Volunteer </w:t>
      </w:r>
      <w:r w:rsidRPr="4B4D4DEF">
        <w:rPr>
          <w:rFonts w:asciiTheme="minorHAnsi" w:hAnsiTheme="minorHAnsi" w:cstheme="minorBidi"/>
          <w:sz w:val="18"/>
          <w:szCs w:val="18"/>
          <w:lang w:val="en-AU"/>
        </w:rPr>
        <w:t xml:space="preserve">means any person engaged by a </w:t>
      </w:r>
      <w:r w:rsidR="1757DC5A" w:rsidRPr="4B4D4DEF">
        <w:rPr>
          <w:rFonts w:asciiTheme="minorHAnsi" w:hAnsiTheme="minorHAnsi" w:cstheme="minorBidi"/>
          <w:sz w:val="18"/>
          <w:szCs w:val="18"/>
        </w:rPr>
        <w:t>Relevant Organisation</w:t>
      </w:r>
      <w:r w:rsidRPr="4B4D4DEF">
        <w:rPr>
          <w:rFonts w:asciiTheme="minorHAnsi" w:hAnsiTheme="minorHAnsi" w:cstheme="minorBidi"/>
          <w:sz w:val="18"/>
          <w:szCs w:val="18"/>
          <w:lang w:val="en-AU"/>
        </w:rPr>
        <w:t xml:space="preserve"> in any capacity who is not otherwise an Employee or Contractor, including directors and office holders, coaches, officials, administrators and team and support personnel</w:t>
      </w:r>
      <w:r w:rsidR="008B6530">
        <w:rPr>
          <w:rFonts w:asciiTheme="minorHAnsi" w:hAnsiTheme="minorHAnsi" w:cstheme="minorBidi"/>
          <w:sz w:val="18"/>
          <w:szCs w:val="18"/>
          <w:lang w:val="en-AU"/>
        </w:rPr>
        <w:t>.</w:t>
      </w:r>
    </w:p>
    <w:p w14:paraId="5BCFB470" w14:textId="61A1028C" w:rsidR="00BB6042" w:rsidRDefault="00EF6203" w:rsidP="00352C5E">
      <w:pPr>
        <w:pStyle w:val="BodyText2"/>
        <w:ind w:left="851"/>
        <w:rPr>
          <w:rFonts w:asciiTheme="minorHAnsi" w:hAnsiTheme="minorHAnsi" w:cstheme="minorHAnsi"/>
          <w:sz w:val="18"/>
          <w:szCs w:val="18"/>
        </w:rPr>
      </w:pPr>
      <w:r w:rsidRPr="008D5E3D">
        <w:rPr>
          <w:rFonts w:asciiTheme="minorHAnsi" w:hAnsiTheme="minorHAnsi" w:cstheme="minorHAnsi"/>
          <w:b/>
          <w:sz w:val="18"/>
          <w:szCs w:val="18"/>
        </w:rPr>
        <w:t xml:space="preserve">Wagering Service Provider </w:t>
      </w:r>
      <w:r w:rsidRPr="008D5E3D">
        <w:rPr>
          <w:rFonts w:asciiTheme="minorHAnsi" w:hAnsiTheme="minorHAnsi" w:cstheme="minorHAnsi"/>
          <w:sz w:val="18"/>
          <w:szCs w:val="18"/>
        </w:rPr>
        <w:t xml:space="preserve">means any company or other undertaking that promotes, brokers, arranges or conducts any form of wagering activity in relation to </w:t>
      </w:r>
      <w:r w:rsidRPr="008D5E3D">
        <w:rPr>
          <w:rFonts w:asciiTheme="minorHAnsi" w:hAnsiTheme="minorHAnsi" w:cstheme="minorHAnsi"/>
          <w:sz w:val="18"/>
          <w:szCs w:val="18"/>
          <w:highlight w:val="green"/>
        </w:rPr>
        <w:t>&lt;Sport&gt;</w:t>
      </w:r>
      <w:r w:rsidRPr="008D5E3D">
        <w:rPr>
          <w:rFonts w:asciiTheme="minorHAnsi" w:hAnsiTheme="minorHAnsi" w:cstheme="minorHAnsi"/>
          <w:sz w:val="18"/>
          <w:szCs w:val="18"/>
        </w:rPr>
        <w:t>.</w:t>
      </w:r>
      <w:r w:rsidR="00030A21">
        <w:rPr>
          <w:rFonts w:asciiTheme="minorHAnsi" w:hAnsiTheme="minorHAnsi" w:cstheme="minorHAnsi"/>
          <w:sz w:val="18"/>
          <w:szCs w:val="18"/>
        </w:rPr>
        <w:t xml:space="preserve"> </w:t>
      </w:r>
    </w:p>
    <w:p w14:paraId="6CBA4BD6" w14:textId="77777777" w:rsidR="00F45C19" w:rsidRPr="00F45C19" w:rsidRDefault="00F45C19" w:rsidP="00F45C19">
      <w:pPr>
        <w:suppressAutoHyphens w:val="0"/>
        <w:spacing w:before="240" w:after="120" w:line="240" w:lineRule="auto"/>
        <w:ind w:left="567"/>
        <w:rPr>
          <w:rFonts w:asciiTheme="majorHAnsi" w:eastAsia="Times New Roman" w:hAnsiTheme="majorHAnsi" w:cstheme="majorHAnsi"/>
          <w:color w:val="auto"/>
          <w:lang w:val="en-GB" w:eastAsia="en-GB"/>
        </w:rPr>
      </w:pPr>
      <w:r w:rsidRPr="00F45C19">
        <w:rPr>
          <w:rFonts w:asciiTheme="majorHAnsi" w:eastAsia="Times New Roman" w:hAnsiTheme="majorHAnsi" w:cstheme="majorHAnsi"/>
          <w:color w:val="auto"/>
          <w:lang w:val="en-GB" w:eastAsia="en-GB"/>
        </w:rPr>
        <w:t>Any capitalised term not defined in this Policy has the meaning given to it in the Complaints, Disputes and Discipline Policy.</w:t>
      </w:r>
    </w:p>
    <w:p w14:paraId="5BCFB472" w14:textId="4E81216D" w:rsidR="00BB6042" w:rsidRPr="00D5446E" w:rsidRDefault="00BB6042" w:rsidP="00E752C3">
      <w:pPr>
        <w:pStyle w:val="Heading1"/>
        <w:ind w:left="567" w:hanging="567"/>
      </w:pPr>
      <w:bookmarkStart w:id="3" w:name="_Toc64398069"/>
      <w:bookmarkStart w:id="4" w:name="_Toc139988898"/>
      <w:r>
        <w:lastRenderedPageBreak/>
        <w:t>J</w:t>
      </w:r>
      <w:bookmarkEnd w:id="3"/>
      <w:r>
        <w:t>urisdiction</w:t>
      </w:r>
      <w:bookmarkEnd w:id="4"/>
      <w:r>
        <w:t xml:space="preserve"> </w:t>
      </w:r>
    </w:p>
    <w:p w14:paraId="5BCFB473" w14:textId="77777777" w:rsidR="00BB6042" w:rsidRPr="00082263" w:rsidRDefault="00BB6042" w:rsidP="00E752C3">
      <w:pPr>
        <w:pStyle w:val="BodyText2"/>
        <w:spacing w:before="120" w:after="120"/>
        <w:ind w:left="567"/>
        <w:rPr>
          <w:rFonts w:asciiTheme="minorHAnsi" w:hAnsiTheme="minorHAnsi" w:cstheme="minorHAnsi"/>
          <w:sz w:val="18"/>
          <w:szCs w:val="18"/>
        </w:rPr>
      </w:pPr>
      <w:r w:rsidRPr="00082263">
        <w:rPr>
          <w:rFonts w:asciiTheme="minorHAnsi" w:hAnsiTheme="minorHAnsi" w:cstheme="minorHAnsi"/>
          <w:sz w:val="18"/>
          <w:szCs w:val="18"/>
        </w:rPr>
        <w:t>This Policy applies to:</w:t>
      </w:r>
    </w:p>
    <w:p w14:paraId="5BCFB474" w14:textId="77777777" w:rsidR="00BB6042" w:rsidRPr="00082263" w:rsidRDefault="00BB6042" w:rsidP="00131FD2">
      <w:pPr>
        <w:pStyle w:val="Heading3"/>
        <w:keepNext w:val="0"/>
        <w:keepLines w:val="0"/>
        <w:numPr>
          <w:ilvl w:val="0"/>
          <w:numId w:val="22"/>
        </w:numPr>
        <w:suppressAutoHyphens w:val="0"/>
        <w:spacing w:before="120" w:after="120" w:line="240" w:lineRule="auto"/>
        <w:ind w:hanging="578"/>
        <w:rPr>
          <w:rFonts w:asciiTheme="minorHAnsi" w:hAnsiTheme="minorHAnsi" w:cstheme="minorHAnsi"/>
          <w:b w:val="0"/>
          <w:szCs w:val="18"/>
        </w:rPr>
      </w:pPr>
      <w:bookmarkStart w:id="5" w:name="_Toc65088182"/>
      <w:r w:rsidRPr="00082263">
        <w:rPr>
          <w:rFonts w:asciiTheme="minorHAnsi" w:hAnsiTheme="minorHAnsi" w:cstheme="minorHAnsi"/>
          <w:b w:val="0"/>
          <w:szCs w:val="18"/>
        </w:rPr>
        <w:t>Relevant Persons; and</w:t>
      </w:r>
      <w:bookmarkStart w:id="6" w:name="_Toc65088183"/>
      <w:bookmarkEnd w:id="5"/>
    </w:p>
    <w:p w14:paraId="5BCFB475" w14:textId="77777777" w:rsidR="00BB6042" w:rsidRDefault="00BB6042" w:rsidP="00131FD2">
      <w:pPr>
        <w:pStyle w:val="Heading3"/>
        <w:keepNext w:val="0"/>
        <w:keepLines w:val="0"/>
        <w:numPr>
          <w:ilvl w:val="0"/>
          <w:numId w:val="22"/>
        </w:numPr>
        <w:suppressAutoHyphens w:val="0"/>
        <w:spacing w:before="0" w:after="240" w:line="240" w:lineRule="auto"/>
        <w:ind w:hanging="578"/>
        <w:rPr>
          <w:rFonts w:asciiTheme="minorHAnsi" w:hAnsiTheme="minorHAnsi" w:cstheme="minorHAnsi"/>
          <w:b w:val="0"/>
          <w:szCs w:val="18"/>
        </w:rPr>
      </w:pPr>
      <w:r w:rsidRPr="6580DE2B">
        <w:rPr>
          <w:rFonts w:asciiTheme="minorHAnsi" w:hAnsiTheme="minorHAnsi" w:cstheme="minorBidi"/>
          <w:b w:val="0"/>
        </w:rPr>
        <w:t>Relevant Organisations.</w:t>
      </w:r>
      <w:bookmarkEnd w:id="6"/>
      <w:r w:rsidRPr="6580DE2B">
        <w:rPr>
          <w:rFonts w:asciiTheme="minorHAnsi" w:hAnsiTheme="minorHAnsi" w:cstheme="minorBidi"/>
          <w:b w:val="0"/>
        </w:rPr>
        <w:t xml:space="preserve"> </w:t>
      </w:r>
    </w:p>
    <w:p w14:paraId="5BCFB477" w14:textId="77777777" w:rsidR="00BB6042" w:rsidRPr="006F2C27" w:rsidRDefault="00BB6042" w:rsidP="00E752C3">
      <w:pPr>
        <w:pStyle w:val="Heading1"/>
        <w:ind w:left="567" w:hanging="567"/>
      </w:pPr>
      <w:bookmarkStart w:id="7" w:name="_Ref38377673"/>
      <w:bookmarkStart w:id="8" w:name="_Toc64398070"/>
      <w:bookmarkStart w:id="9" w:name="_Toc139988899"/>
      <w:r>
        <w:t>Prohibited Conduct</w:t>
      </w:r>
      <w:bookmarkEnd w:id="7"/>
      <w:bookmarkEnd w:id="8"/>
      <w:bookmarkEnd w:id="9"/>
    </w:p>
    <w:p w14:paraId="5BCFB478" w14:textId="7E051649" w:rsidR="00BB6042" w:rsidRPr="006F2C27" w:rsidRDefault="00BB6042" w:rsidP="00E752C3">
      <w:pPr>
        <w:pStyle w:val="Heading2"/>
        <w:ind w:left="567" w:hanging="567"/>
      </w:pPr>
      <w:bookmarkStart w:id="10" w:name="_Ref38888970"/>
      <w:bookmarkStart w:id="11" w:name="_Toc64398071"/>
      <w:bookmarkStart w:id="12" w:name="_Toc139988900"/>
      <w:r>
        <w:t>Prohibited Conduct</w:t>
      </w:r>
      <w:bookmarkEnd w:id="10"/>
      <w:bookmarkEnd w:id="11"/>
      <w:bookmarkEnd w:id="12"/>
    </w:p>
    <w:p w14:paraId="5BCFB479" w14:textId="77777777" w:rsidR="00BB6042" w:rsidRPr="008D5E3D" w:rsidRDefault="00BB6042" w:rsidP="00E752C3">
      <w:pPr>
        <w:pStyle w:val="BodyText2"/>
        <w:ind w:left="567"/>
        <w:rPr>
          <w:rFonts w:asciiTheme="minorHAnsi" w:hAnsiTheme="minorHAnsi" w:cstheme="minorHAnsi"/>
          <w:sz w:val="18"/>
          <w:szCs w:val="18"/>
        </w:rPr>
      </w:pPr>
      <w:r w:rsidRPr="008D5E3D">
        <w:rPr>
          <w:rFonts w:asciiTheme="minorHAnsi" w:hAnsiTheme="minorHAnsi" w:cstheme="minorHAnsi"/>
          <w:sz w:val="18"/>
          <w:szCs w:val="18"/>
        </w:rPr>
        <w:t>A Relevant Person commits a breach of this Policy when they, either alone or in conjunction with another or others, engage in any of the following conduct:</w:t>
      </w:r>
    </w:p>
    <w:p w14:paraId="5BCFB47A" w14:textId="2631629A" w:rsidR="00BB6042" w:rsidRPr="008D5E3D" w:rsidRDefault="0056733A" w:rsidP="00131FD2">
      <w:pPr>
        <w:pStyle w:val="Heading3"/>
        <w:keepNext w:val="0"/>
        <w:keepLines w:val="0"/>
        <w:numPr>
          <w:ilvl w:val="0"/>
          <w:numId w:val="23"/>
        </w:numPr>
        <w:suppressAutoHyphens w:val="0"/>
        <w:spacing w:before="0" w:after="120" w:line="240" w:lineRule="auto"/>
        <w:ind w:hanging="578"/>
        <w:rPr>
          <w:rFonts w:asciiTheme="minorHAnsi" w:hAnsiTheme="minorHAnsi" w:cstheme="minorHAnsi"/>
          <w:b w:val="0"/>
          <w:szCs w:val="18"/>
        </w:rPr>
      </w:pPr>
      <w:bookmarkStart w:id="13" w:name="_Ref132124452"/>
      <w:r w:rsidRPr="008D5E3D">
        <w:rPr>
          <w:rFonts w:asciiTheme="minorHAnsi" w:hAnsiTheme="minorHAnsi" w:cstheme="minorHAnsi"/>
          <w:b w:val="0"/>
          <w:szCs w:val="18"/>
        </w:rPr>
        <w:t>P</w:t>
      </w:r>
      <w:r w:rsidR="00BB6042" w:rsidRPr="008D5E3D">
        <w:rPr>
          <w:rFonts w:asciiTheme="minorHAnsi" w:hAnsiTheme="minorHAnsi" w:cstheme="minorHAnsi"/>
          <w:b w:val="0"/>
          <w:szCs w:val="18"/>
        </w:rPr>
        <w:t xml:space="preserve">articipate (whether by act or omission) in improperly altering the result or the course of an Activity </w:t>
      </w:r>
      <w:proofErr w:type="gramStart"/>
      <w:r w:rsidR="00BB6042" w:rsidRPr="008D5E3D">
        <w:rPr>
          <w:rFonts w:asciiTheme="minorHAnsi" w:hAnsiTheme="minorHAnsi" w:cstheme="minorHAnsi"/>
          <w:b w:val="0"/>
          <w:szCs w:val="18"/>
        </w:rPr>
        <w:t>in order to</w:t>
      </w:r>
      <w:proofErr w:type="gramEnd"/>
      <w:r w:rsidR="00BB6042" w:rsidRPr="008D5E3D">
        <w:rPr>
          <w:rFonts w:asciiTheme="minorHAnsi" w:hAnsiTheme="minorHAnsi" w:cstheme="minorHAnsi"/>
          <w:b w:val="0"/>
          <w:szCs w:val="18"/>
        </w:rPr>
        <w:t xml:space="preserve"> remove all or part of the unpredictable nature of the Activity to obtain a Benefit for themselves or others </w:t>
      </w:r>
      <w:bookmarkEnd w:id="13"/>
      <w:r w:rsidR="003750B6">
        <w:rPr>
          <w:rFonts w:asciiTheme="minorHAnsi" w:hAnsiTheme="minorHAnsi" w:cstheme="minorHAnsi"/>
          <w:b w:val="0"/>
          <w:szCs w:val="18"/>
        </w:rPr>
        <w:t xml:space="preserve">including </w:t>
      </w:r>
      <w:r w:rsidR="00BB6042" w:rsidRPr="008D5E3D">
        <w:rPr>
          <w:rFonts w:asciiTheme="minorHAnsi" w:hAnsiTheme="minorHAnsi" w:cstheme="minorHAnsi"/>
          <w:b w:val="0"/>
          <w:szCs w:val="18"/>
        </w:rPr>
        <w:t>by</w:t>
      </w:r>
      <w:r w:rsidR="00E148C9">
        <w:rPr>
          <w:rStyle w:val="FootnoteReference"/>
          <w:rFonts w:asciiTheme="minorHAnsi" w:hAnsiTheme="minorHAnsi" w:cstheme="minorHAnsi"/>
          <w:b w:val="0"/>
          <w:szCs w:val="18"/>
        </w:rPr>
        <w:footnoteReference w:id="3"/>
      </w:r>
      <w:r w:rsidR="00BB6042" w:rsidRPr="008D5E3D">
        <w:rPr>
          <w:rFonts w:asciiTheme="minorHAnsi" w:hAnsiTheme="minorHAnsi" w:cstheme="minorHAnsi"/>
          <w:b w:val="0"/>
          <w:szCs w:val="18"/>
        </w:rPr>
        <w:t>:</w:t>
      </w:r>
    </w:p>
    <w:p w14:paraId="5BCFB47B" w14:textId="12EE45DE" w:rsidR="00BB6042" w:rsidRPr="000900F0" w:rsidRDefault="00BB6042" w:rsidP="00131FD2">
      <w:pPr>
        <w:pStyle w:val="Heading4"/>
        <w:keepNext w:val="0"/>
        <w:keepLines w:val="0"/>
        <w:numPr>
          <w:ilvl w:val="0"/>
          <w:numId w:val="24"/>
        </w:numPr>
        <w:suppressAutoHyphens w:val="0"/>
        <w:spacing w:before="120" w:after="120" w:line="240" w:lineRule="auto"/>
        <w:ind w:left="1985" w:hanging="425"/>
        <w:rPr>
          <w:rFonts w:cstheme="minorHAnsi"/>
        </w:rPr>
      </w:pPr>
      <w:bookmarkStart w:id="14" w:name="_Ref132124515"/>
      <w:r w:rsidRPr="000900F0">
        <w:rPr>
          <w:rFonts w:cstheme="minorHAnsi"/>
        </w:rPr>
        <w:t>the direct, pre-meditated or planned interference with the natural course of an Activity or element of an Activity</w:t>
      </w:r>
      <w:r w:rsidRPr="000900F0">
        <w:rPr>
          <w:rStyle w:val="FootnoteReference"/>
          <w:rFonts w:cstheme="minorHAnsi"/>
        </w:rPr>
        <w:footnoteReference w:id="4"/>
      </w:r>
      <w:bookmarkEnd w:id="14"/>
      <w:r w:rsidR="006C31BD">
        <w:rPr>
          <w:rFonts w:cstheme="minorHAnsi"/>
        </w:rPr>
        <w:t>;</w:t>
      </w:r>
    </w:p>
    <w:p w14:paraId="5BCFB47C" w14:textId="77777777" w:rsidR="00BB6042" w:rsidRPr="000900F0" w:rsidRDefault="00BB6042" w:rsidP="00131FD2">
      <w:pPr>
        <w:pStyle w:val="Heading4"/>
        <w:keepNext w:val="0"/>
        <w:keepLines w:val="0"/>
        <w:numPr>
          <w:ilvl w:val="0"/>
          <w:numId w:val="24"/>
        </w:numPr>
        <w:suppressAutoHyphens w:val="0"/>
        <w:spacing w:before="120" w:after="120" w:line="240" w:lineRule="auto"/>
        <w:ind w:left="1985" w:hanging="425"/>
        <w:rPr>
          <w:rFonts w:cstheme="minorHAnsi"/>
        </w:rPr>
      </w:pPr>
      <w:r w:rsidRPr="000900F0">
        <w:rPr>
          <w:rFonts w:cstheme="minorHAnsi"/>
        </w:rPr>
        <w:t xml:space="preserve">providing modified or false information related to an athlete’s identity or personal </w:t>
      </w:r>
      <w:proofErr w:type="gramStart"/>
      <w:r w:rsidRPr="000900F0">
        <w:rPr>
          <w:rFonts w:cstheme="minorHAnsi"/>
        </w:rPr>
        <w:t>information;</w:t>
      </w:r>
      <w:proofErr w:type="gramEnd"/>
    </w:p>
    <w:p w14:paraId="5BCFB47D" w14:textId="216E6640" w:rsidR="00BB6042" w:rsidRDefault="1D52E005" w:rsidP="00131FD2">
      <w:pPr>
        <w:pStyle w:val="Heading4"/>
        <w:keepNext w:val="0"/>
        <w:keepLines w:val="0"/>
        <w:numPr>
          <w:ilvl w:val="0"/>
          <w:numId w:val="24"/>
        </w:numPr>
        <w:suppressAutoHyphens w:val="0"/>
        <w:spacing w:before="120" w:after="120" w:line="240" w:lineRule="auto"/>
        <w:ind w:left="1985" w:hanging="425"/>
        <w:rPr>
          <w:rFonts w:cstheme="minorBidi"/>
        </w:rPr>
      </w:pPr>
      <w:r w:rsidRPr="1CCBF528">
        <w:rPr>
          <w:rFonts w:cstheme="minorBidi"/>
        </w:rPr>
        <w:t xml:space="preserve">intentionally modifying playing surfaces, </w:t>
      </w:r>
      <w:proofErr w:type="gramStart"/>
      <w:r w:rsidRPr="1CCBF528">
        <w:rPr>
          <w:rFonts w:cstheme="minorBidi"/>
        </w:rPr>
        <w:t>equipment</w:t>
      </w:r>
      <w:proofErr w:type="gramEnd"/>
      <w:r w:rsidRPr="1CCBF528">
        <w:rPr>
          <w:rFonts w:cstheme="minorBidi"/>
        </w:rPr>
        <w:t xml:space="preserve"> or athlete’s physiology to improperly influence the natural course of the event</w:t>
      </w:r>
      <w:r w:rsidR="00BB6042" w:rsidRPr="1CCBF528">
        <w:rPr>
          <w:rStyle w:val="FootnoteReference"/>
          <w:rFonts w:cstheme="minorBidi"/>
        </w:rPr>
        <w:footnoteReference w:id="5"/>
      </w:r>
      <w:r w:rsidR="00146565">
        <w:rPr>
          <w:rFonts w:cstheme="minorBidi"/>
        </w:rPr>
        <w:t>;</w:t>
      </w:r>
    </w:p>
    <w:p w14:paraId="6ABA9C08" w14:textId="5254D7A4" w:rsidR="000D5541" w:rsidRDefault="000D5541" w:rsidP="000D5541">
      <w:pPr>
        <w:pStyle w:val="Heading4"/>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pPr>
      <w:r w:rsidRPr="000D5541">
        <w:rPr>
          <w:b/>
          <w:bCs/>
          <w:i/>
        </w:rPr>
        <w:t>Drafting Note</w:t>
      </w:r>
      <w:r w:rsidRPr="00C82806">
        <w:rPr>
          <w:b/>
          <w:bCs/>
          <w:i/>
        </w:rPr>
        <w:t>:</w:t>
      </w:r>
      <w:r w:rsidRPr="000D5541">
        <w:rPr>
          <w:i/>
        </w:rPr>
        <w:t xml:space="preserve"> The below provision, 4.1(a)(iv.) relates only to Para-sport classification. If not a Para-sport, please remove.</w:t>
      </w:r>
    </w:p>
    <w:p w14:paraId="57A05373" w14:textId="108E0BCC" w:rsidR="00F227AD" w:rsidRDefault="00395DDF" w:rsidP="00131FD2">
      <w:pPr>
        <w:pStyle w:val="Heading4"/>
        <w:keepNext w:val="0"/>
        <w:keepLines w:val="0"/>
        <w:numPr>
          <w:ilvl w:val="0"/>
          <w:numId w:val="24"/>
        </w:numPr>
        <w:suppressAutoHyphens w:val="0"/>
        <w:spacing w:before="120" w:after="120" w:line="240" w:lineRule="auto"/>
        <w:ind w:left="1985" w:hanging="425"/>
      </w:pPr>
      <w:r>
        <w:t>intentional</w:t>
      </w:r>
      <w:r w:rsidR="00C310E5">
        <w:t>ly</w:t>
      </w:r>
      <w:r w:rsidR="00670360">
        <w:t xml:space="preserve"> </w:t>
      </w:r>
      <w:r w:rsidR="00A86B9C">
        <w:t>misrepresenting</w:t>
      </w:r>
      <w:r w:rsidR="00670360">
        <w:t xml:space="preserve">, </w:t>
      </w:r>
      <w:r w:rsidR="00670360" w:rsidRPr="00395DDF">
        <w:t>either by deed or omission</w:t>
      </w:r>
      <w:r w:rsidR="00670360">
        <w:t xml:space="preserve">, </w:t>
      </w:r>
      <w:r w:rsidRPr="00395DDF">
        <w:t>the existence or extent of their skills and/or the nature of their eligible impairment</w:t>
      </w:r>
      <w:r w:rsidR="00655274">
        <w:t xml:space="preserve"> relevant to a Para-</w:t>
      </w:r>
      <w:r w:rsidR="00D47177">
        <w:t>sport</w:t>
      </w:r>
      <w:r w:rsidR="00C22EE6">
        <w:rPr>
          <w:rStyle w:val="FootnoteReference"/>
          <w:rFonts w:cstheme="minorHAnsi"/>
        </w:rPr>
        <w:footnoteReference w:id="6"/>
      </w:r>
      <w:r w:rsidR="006C31BD">
        <w:t>.</w:t>
      </w:r>
      <w:r w:rsidRPr="00395DDF">
        <w:t xml:space="preserve"> </w:t>
      </w:r>
    </w:p>
    <w:p w14:paraId="512AB879" w14:textId="49697E3A" w:rsidR="00EE43B2" w:rsidRPr="00EE43B2" w:rsidRDefault="008E77D1" w:rsidP="008E77D1">
      <w:pPr>
        <w:pBdr>
          <w:top w:val="single" w:sz="4" w:space="1" w:color="auto"/>
          <w:left w:val="single" w:sz="4" w:space="4" w:color="auto"/>
          <w:bottom w:val="single" w:sz="4" w:space="1" w:color="auto"/>
          <w:right w:val="single" w:sz="4" w:space="4" w:color="auto"/>
        </w:pBdr>
        <w:shd w:val="clear" w:color="auto" w:fill="FFFF00"/>
      </w:pPr>
      <w:r w:rsidRPr="00E97A23">
        <w:rPr>
          <w:b/>
          <w:bCs/>
          <w:i/>
          <w:iCs/>
        </w:rPr>
        <w:t>Drafting Note</w:t>
      </w:r>
      <w:r w:rsidRPr="008E77D1">
        <w:rPr>
          <w:b/>
          <w:bCs/>
          <w:i/>
          <w:iCs/>
        </w:rPr>
        <w:t xml:space="preserve">: </w:t>
      </w:r>
      <w:r w:rsidRPr="008E77D1">
        <w:rPr>
          <w:i/>
          <w:iCs/>
        </w:rPr>
        <w:t>NSO’s may choose option 1 or 2 for the below provision 4.1(b). Option 1 provides a risk-based approach by permitting participants to bet on Activities (events) of their sport they have no connection to, for example, a community club player is permitted to bet on the elite levels of the sport in the absence of any connection. Option 2 bans betting by every participant of the NSO on any Activity (event) connected to the NSO, from elite to community levels. NSO are to amend, add or remove this section as appropriate for its sport.</w:t>
      </w:r>
    </w:p>
    <w:p w14:paraId="5BCFB47F" w14:textId="34674FFA" w:rsidR="00BB6042" w:rsidRPr="00E752C3" w:rsidRDefault="701E9887"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highlight w:val="cyan"/>
        </w:rPr>
      </w:pPr>
      <w:bookmarkStart w:id="15" w:name="_Ref132122954"/>
      <w:r w:rsidRPr="00E752C3">
        <w:rPr>
          <w:rFonts w:cstheme="minorBidi"/>
          <w:highlight w:val="cyan"/>
        </w:rPr>
        <w:t xml:space="preserve">[Option 1] </w:t>
      </w:r>
      <w:r w:rsidR="0056433A">
        <w:rPr>
          <w:rFonts w:asciiTheme="minorHAnsi" w:hAnsiTheme="minorHAnsi" w:cstheme="minorBidi"/>
          <w:b w:val="0"/>
          <w:highlight w:val="cyan"/>
        </w:rPr>
        <w:t>P</w:t>
      </w:r>
      <w:r w:rsidR="0056433A" w:rsidRPr="00E752C3">
        <w:rPr>
          <w:rFonts w:asciiTheme="minorHAnsi" w:hAnsiTheme="minorHAnsi" w:cstheme="minorBidi"/>
          <w:b w:val="0"/>
          <w:highlight w:val="cyan"/>
        </w:rPr>
        <w:t>lace</w:t>
      </w:r>
      <w:r w:rsidR="757D80F6" w:rsidRPr="00E752C3">
        <w:rPr>
          <w:rFonts w:asciiTheme="minorHAnsi" w:hAnsiTheme="minorHAnsi" w:cstheme="minorBidi"/>
          <w:b w:val="0"/>
          <w:highlight w:val="cyan"/>
        </w:rPr>
        <w:t xml:space="preserve">, </w:t>
      </w:r>
      <w:r w:rsidR="7E064B67" w:rsidRPr="00E752C3">
        <w:rPr>
          <w:rFonts w:asciiTheme="minorHAnsi" w:hAnsiTheme="minorHAnsi" w:cstheme="minorBidi"/>
          <w:b w:val="0"/>
          <w:highlight w:val="cyan"/>
        </w:rPr>
        <w:t xml:space="preserve">or </w:t>
      </w:r>
      <w:r w:rsidR="757D80F6" w:rsidRPr="00E752C3">
        <w:rPr>
          <w:rFonts w:asciiTheme="minorHAnsi" w:hAnsiTheme="minorHAnsi" w:cstheme="minorBidi"/>
          <w:b w:val="0"/>
          <w:highlight w:val="cyan"/>
        </w:rPr>
        <w:t>facilitate or assist with the making of</w:t>
      </w:r>
      <w:r w:rsidR="004904E5" w:rsidRPr="00E752C3">
        <w:rPr>
          <w:rStyle w:val="FootnoteReference"/>
          <w:rFonts w:asciiTheme="minorHAnsi" w:hAnsiTheme="minorHAnsi" w:cstheme="minorBidi"/>
          <w:b w:val="0"/>
          <w:highlight w:val="cyan"/>
        </w:rPr>
        <w:footnoteReference w:id="7"/>
      </w:r>
      <w:r w:rsidR="7E064B67" w:rsidRPr="00E752C3">
        <w:rPr>
          <w:rFonts w:asciiTheme="minorHAnsi" w:hAnsiTheme="minorHAnsi" w:cstheme="minorBidi"/>
          <w:b w:val="0"/>
          <w:highlight w:val="cyan"/>
        </w:rPr>
        <w:t>,</w:t>
      </w:r>
      <w:r w:rsidR="757D80F6" w:rsidRPr="00E752C3">
        <w:rPr>
          <w:rFonts w:asciiTheme="minorHAnsi" w:hAnsiTheme="minorHAnsi" w:cstheme="minorBidi"/>
          <w:b w:val="0"/>
          <w:highlight w:val="cyan"/>
        </w:rPr>
        <w:t xml:space="preserve"> a </w:t>
      </w:r>
      <w:r w:rsidR="23B07ED1" w:rsidRPr="00E752C3">
        <w:rPr>
          <w:rFonts w:asciiTheme="minorHAnsi" w:hAnsiTheme="minorHAnsi" w:cstheme="minorBidi"/>
          <w:b w:val="0"/>
          <w:highlight w:val="cyan"/>
        </w:rPr>
        <w:t xml:space="preserve">bet, or </w:t>
      </w:r>
      <w:proofErr w:type="gramStart"/>
      <w:r w:rsidR="23B07ED1" w:rsidRPr="00E752C3">
        <w:rPr>
          <w:rFonts w:asciiTheme="minorHAnsi" w:hAnsiTheme="minorHAnsi" w:cstheme="minorBidi"/>
          <w:b w:val="0"/>
          <w:highlight w:val="cyan"/>
        </w:rPr>
        <w:t>enter into</w:t>
      </w:r>
      <w:proofErr w:type="gramEnd"/>
      <w:r w:rsidR="23B07ED1" w:rsidRPr="00E752C3">
        <w:rPr>
          <w:rFonts w:asciiTheme="minorHAnsi" w:hAnsiTheme="minorHAnsi" w:cstheme="minorBidi"/>
          <w:b w:val="0"/>
          <w:highlight w:val="cyan"/>
        </w:rPr>
        <w:t xml:space="preserve"> any other form of financial speculation</w:t>
      </w:r>
      <w:r w:rsidR="30182BA6" w:rsidRPr="00E752C3">
        <w:rPr>
          <w:rFonts w:asciiTheme="minorHAnsi" w:hAnsiTheme="minorHAnsi" w:cstheme="minorBidi"/>
          <w:b w:val="0"/>
          <w:highlight w:val="cyan"/>
        </w:rPr>
        <w:t>,</w:t>
      </w:r>
      <w:r w:rsidR="23B07ED1" w:rsidRPr="00E752C3">
        <w:rPr>
          <w:rFonts w:asciiTheme="minorHAnsi" w:hAnsiTheme="minorHAnsi" w:cstheme="minorBidi"/>
          <w:b w:val="0"/>
          <w:highlight w:val="cyan"/>
        </w:rPr>
        <w:t xml:space="preserve"> on any Activity, or on any incident or occurrence in an Activity</w:t>
      </w:r>
      <w:r w:rsidR="20D4D951" w:rsidRPr="00E752C3">
        <w:rPr>
          <w:rFonts w:asciiTheme="minorHAnsi" w:hAnsiTheme="minorHAnsi" w:cstheme="minorBidi"/>
          <w:b w:val="0"/>
          <w:highlight w:val="cyan"/>
        </w:rPr>
        <w:t>,</w:t>
      </w:r>
      <w:r w:rsidR="2EE538B8" w:rsidRPr="00E752C3">
        <w:rPr>
          <w:rFonts w:asciiTheme="minorHAnsi" w:hAnsiTheme="minorHAnsi" w:cstheme="minorBidi"/>
          <w:b w:val="0"/>
          <w:highlight w:val="cyan"/>
        </w:rPr>
        <w:t xml:space="preserve"> which</w:t>
      </w:r>
      <w:r w:rsidR="23B07ED1" w:rsidRPr="00E752C3">
        <w:rPr>
          <w:rFonts w:asciiTheme="minorHAnsi" w:hAnsiTheme="minorHAnsi" w:cstheme="minorBidi"/>
          <w:b w:val="0"/>
          <w:highlight w:val="cyan"/>
        </w:rPr>
        <w:t xml:space="preserve"> </w:t>
      </w:r>
      <w:r w:rsidR="02D1C50E" w:rsidRPr="00E752C3">
        <w:rPr>
          <w:rFonts w:asciiTheme="minorHAnsi" w:hAnsiTheme="minorHAnsi" w:cstheme="minorBidi"/>
          <w:b w:val="0"/>
          <w:highlight w:val="cyan"/>
        </w:rPr>
        <w:t xml:space="preserve">they </w:t>
      </w:r>
      <w:r w:rsidR="2EE538B8" w:rsidRPr="00E752C3">
        <w:rPr>
          <w:rFonts w:asciiTheme="minorHAnsi" w:hAnsiTheme="minorHAnsi" w:cstheme="minorBidi"/>
          <w:b w:val="0"/>
          <w:highlight w:val="cyan"/>
        </w:rPr>
        <w:t xml:space="preserve">have a </w:t>
      </w:r>
      <w:r w:rsidR="559DC270" w:rsidRPr="00E752C3">
        <w:rPr>
          <w:rFonts w:asciiTheme="minorHAnsi" w:hAnsiTheme="minorHAnsi" w:cstheme="minorBidi"/>
          <w:b w:val="0"/>
          <w:highlight w:val="cyan"/>
        </w:rPr>
        <w:t xml:space="preserve">direct or indirect </w:t>
      </w:r>
      <w:r w:rsidR="2EE538B8" w:rsidRPr="00E752C3">
        <w:rPr>
          <w:rFonts w:asciiTheme="minorHAnsi" w:hAnsiTheme="minorHAnsi" w:cstheme="minorBidi"/>
          <w:b w:val="0"/>
          <w:highlight w:val="cyan"/>
        </w:rPr>
        <w:t>connection</w:t>
      </w:r>
      <w:r w:rsidR="005B46BC" w:rsidRPr="00E752C3">
        <w:rPr>
          <w:rFonts w:asciiTheme="minorHAnsi" w:hAnsiTheme="minorHAnsi" w:cstheme="minorBidi"/>
          <w:b w:val="0"/>
          <w:highlight w:val="cyan"/>
        </w:rPr>
        <w:t xml:space="preserve"> </w:t>
      </w:r>
      <w:r w:rsidR="1A14929D" w:rsidRPr="00E752C3">
        <w:rPr>
          <w:rFonts w:asciiTheme="minorHAnsi" w:hAnsiTheme="minorHAnsi" w:cstheme="minorBidi"/>
          <w:b w:val="0"/>
          <w:highlight w:val="cyan"/>
        </w:rPr>
        <w:t>to</w:t>
      </w:r>
      <w:r w:rsidR="005F10D1" w:rsidRPr="00E752C3">
        <w:rPr>
          <w:rStyle w:val="FootnoteReference"/>
          <w:rFonts w:asciiTheme="minorHAnsi" w:hAnsiTheme="minorHAnsi" w:cstheme="minorBidi"/>
          <w:b w:val="0"/>
          <w:highlight w:val="cyan"/>
        </w:rPr>
        <w:footnoteReference w:id="8"/>
      </w:r>
      <w:r w:rsidR="23B07ED1" w:rsidRPr="00E752C3">
        <w:rPr>
          <w:rFonts w:asciiTheme="minorHAnsi" w:hAnsiTheme="minorHAnsi" w:cstheme="minorBidi"/>
          <w:b w:val="0"/>
          <w:highlight w:val="cyan"/>
        </w:rPr>
        <w:t>.  For the avoidance of doubt:</w:t>
      </w:r>
      <w:bookmarkEnd w:id="15"/>
    </w:p>
    <w:p w14:paraId="5BCFB480" w14:textId="77777777" w:rsidR="00BB6042" w:rsidRPr="00E752C3" w:rsidRDefault="00BB6042" w:rsidP="00131FD2">
      <w:pPr>
        <w:pStyle w:val="Heading4"/>
        <w:keepNext w:val="0"/>
        <w:keepLines w:val="0"/>
        <w:numPr>
          <w:ilvl w:val="0"/>
          <w:numId w:val="25"/>
        </w:numPr>
        <w:tabs>
          <w:tab w:val="left" w:pos="1985"/>
        </w:tabs>
        <w:suppressAutoHyphens w:val="0"/>
        <w:spacing w:before="120" w:after="120" w:line="240" w:lineRule="auto"/>
        <w:ind w:left="1985" w:hanging="425"/>
        <w:rPr>
          <w:rFonts w:cstheme="minorHAnsi"/>
          <w:highlight w:val="cyan"/>
        </w:rPr>
      </w:pPr>
      <w:r w:rsidRPr="00E752C3">
        <w:rPr>
          <w:rFonts w:cstheme="minorHAnsi"/>
          <w:highlight w:val="cyan"/>
        </w:rPr>
        <w:t xml:space="preserve">any bets placed by a betting syndicate or group, such as a 'punter's club', of which the Relevant Person is a </w:t>
      </w:r>
      <w:proofErr w:type="gramStart"/>
      <w:r w:rsidRPr="00E752C3">
        <w:rPr>
          <w:rFonts w:cstheme="minorHAnsi"/>
          <w:highlight w:val="cyan"/>
        </w:rPr>
        <w:t>member;</w:t>
      </w:r>
      <w:proofErr w:type="gramEnd"/>
    </w:p>
    <w:p w14:paraId="5BCFB481" w14:textId="77777777" w:rsidR="00BB6042" w:rsidRPr="00E752C3" w:rsidRDefault="00BB6042" w:rsidP="00131FD2">
      <w:pPr>
        <w:pStyle w:val="Heading4"/>
        <w:keepNext w:val="0"/>
        <w:keepLines w:val="0"/>
        <w:numPr>
          <w:ilvl w:val="0"/>
          <w:numId w:val="25"/>
        </w:numPr>
        <w:tabs>
          <w:tab w:val="left" w:pos="1985"/>
        </w:tabs>
        <w:suppressAutoHyphens w:val="0"/>
        <w:spacing w:before="120" w:after="120" w:line="240" w:lineRule="auto"/>
        <w:ind w:left="1985" w:hanging="425"/>
        <w:rPr>
          <w:rFonts w:cstheme="minorHAnsi"/>
          <w:highlight w:val="cyan"/>
        </w:rPr>
      </w:pPr>
      <w:r w:rsidRPr="00E752C3">
        <w:rPr>
          <w:rFonts w:cstheme="minorHAnsi"/>
          <w:highlight w:val="cyan"/>
        </w:rPr>
        <w:t>an interest in any bet, including having someone else place a bet on their behalf; or</w:t>
      </w:r>
    </w:p>
    <w:p w14:paraId="5BCFB482" w14:textId="77777777" w:rsidR="00BB6042" w:rsidRPr="00E752C3" w:rsidRDefault="00BB6042" w:rsidP="004208BF">
      <w:pPr>
        <w:pStyle w:val="Heading4"/>
        <w:keepNext w:val="0"/>
        <w:keepLines w:val="0"/>
        <w:numPr>
          <w:ilvl w:val="0"/>
          <w:numId w:val="25"/>
        </w:numPr>
        <w:tabs>
          <w:tab w:val="left" w:pos="1985"/>
        </w:tabs>
        <w:suppressAutoHyphens w:val="0"/>
        <w:spacing w:before="120" w:after="240" w:line="240" w:lineRule="auto"/>
        <w:ind w:left="1985" w:hanging="425"/>
        <w:rPr>
          <w:rFonts w:cstheme="minorHAnsi"/>
          <w:highlight w:val="cyan"/>
        </w:rPr>
      </w:pPr>
      <w:r w:rsidRPr="00E752C3">
        <w:rPr>
          <w:rFonts w:cstheme="minorHAnsi"/>
          <w:highlight w:val="cyan"/>
        </w:rPr>
        <w:lastRenderedPageBreak/>
        <w:t>allowing another person to place a bet using a Relevant Person’s account,</w:t>
      </w:r>
    </w:p>
    <w:p w14:paraId="5BCFB483" w14:textId="77777777" w:rsidR="00BB6042" w:rsidRPr="000900F0" w:rsidRDefault="00BB6042" w:rsidP="008201B5">
      <w:pPr>
        <w:pStyle w:val="BodyText3"/>
        <w:spacing w:before="120" w:after="120"/>
        <w:rPr>
          <w:rFonts w:asciiTheme="minorHAnsi" w:hAnsiTheme="minorHAnsi" w:cstheme="minorHAnsi"/>
          <w:sz w:val="18"/>
          <w:szCs w:val="18"/>
        </w:rPr>
      </w:pPr>
      <w:r w:rsidRPr="00E752C3">
        <w:rPr>
          <w:rFonts w:asciiTheme="minorHAnsi" w:hAnsiTheme="minorHAnsi" w:cstheme="minorHAnsi"/>
          <w:sz w:val="18"/>
          <w:szCs w:val="18"/>
          <w:highlight w:val="cyan"/>
        </w:rPr>
        <w:t xml:space="preserve">shall be treated as if the bet was placed by the Relevant Person as an </w:t>
      </w:r>
      <w:proofErr w:type="gramStart"/>
      <w:r w:rsidRPr="00E752C3">
        <w:rPr>
          <w:rFonts w:asciiTheme="minorHAnsi" w:hAnsiTheme="minorHAnsi" w:cstheme="minorHAnsi"/>
          <w:sz w:val="18"/>
          <w:szCs w:val="18"/>
          <w:highlight w:val="cyan"/>
        </w:rPr>
        <w:t>individual;</w:t>
      </w:r>
      <w:proofErr w:type="gramEnd"/>
    </w:p>
    <w:p w14:paraId="30ABE7D2" w14:textId="4EB70983" w:rsidR="00FE5E7F" w:rsidRDefault="79B8E7FA" w:rsidP="006C29D9">
      <w:pPr>
        <w:pStyle w:val="BodyText3"/>
        <w:rPr>
          <w:rFonts w:asciiTheme="minorHAnsi" w:hAnsiTheme="minorHAnsi" w:cstheme="minorBidi"/>
          <w:sz w:val="18"/>
          <w:szCs w:val="18"/>
        </w:rPr>
      </w:pPr>
      <w:r w:rsidRPr="228F38B4">
        <w:rPr>
          <w:rFonts w:asciiTheme="minorHAnsi" w:hAnsiTheme="minorHAnsi" w:cstheme="minorBidi"/>
          <w:sz w:val="18"/>
          <w:szCs w:val="18"/>
        </w:rPr>
        <w:t>[</w:t>
      </w:r>
      <w:r w:rsidR="00FE5E7F" w:rsidRPr="005766EE">
        <w:rPr>
          <w:rFonts w:asciiTheme="minorHAnsi" w:hAnsiTheme="minorHAnsi" w:cstheme="minorBidi"/>
          <w:i/>
          <w:sz w:val="18"/>
          <w:szCs w:val="18"/>
        </w:rPr>
        <w:t>OR</w:t>
      </w:r>
      <w:r w:rsidR="08197B8F" w:rsidRPr="0DFF1611">
        <w:rPr>
          <w:rFonts w:asciiTheme="minorHAnsi" w:hAnsiTheme="minorHAnsi" w:cstheme="minorBidi"/>
          <w:sz w:val="18"/>
          <w:szCs w:val="18"/>
        </w:rPr>
        <w:t>]</w:t>
      </w:r>
    </w:p>
    <w:p w14:paraId="3DC2D64D" w14:textId="3BE4F5F6" w:rsidR="00060883" w:rsidRPr="008D5E3D" w:rsidRDefault="701E9887" w:rsidP="4B4D4DEF">
      <w:pPr>
        <w:pStyle w:val="Heading3"/>
        <w:keepNext w:val="0"/>
        <w:keepLines w:val="0"/>
        <w:suppressAutoHyphens w:val="0"/>
        <w:spacing w:before="0" w:after="240" w:line="240" w:lineRule="auto"/>
        <w:ind w:left="1429"/>
        <w:rPr>
          <w:rFonts w:asciiTheme="minorHAnsi" w:hAnsiTheme="minorHAnsi" w:cstheme="minorBidi"/>
          <w:b w:val="0"/>
        </w:rPr>
      </w:pPr>
      <w:r w:rsidRPr="00E752C3">
        <w:rPr>
          <w:rFonts w:asciiTheme="minorHAnsi" w:hAnsiTheme="minorHAnsi" w:cstheme="minorBidi"/>
          <w:highlight w:val="cyan"/>
        </w:rPr>
        <w:t>[Option 2]</w:t>
      </w:r>
      <w:r w:rsidRPr="00E752C3">
        <w:rPr>
          <w:rFonts w:asciiTheme="minorHAnsi" w:hAnsiTheme="minorHAnsi" w:cstheme="minorBidi"/>
          <w:b w:val="0"/>
          <w:highlight w:val="cyan"/>
        </w:rPr>
        <w:t xml:space="preserve"> </w:t>
      </w:r>
      <w:r w:rsidR="00E66108">
        <w:rPr>
          <w:rFonts w:asciiTheme="minorHAnsi" w:hAnsiTheme="minorHAnsi" w:cstheme="minorBidi"/>
          <w:b w:val="0"/>
          <w:highlight w:val="cyan"/>
        </w:rPr>
        <w:t>P</w:t>
      </w:r>
      <w:r w:rsidR="075D4F33" w:rsidRPr="00E752C3">
        <w:rPr>
          <w:rFonts w:asciiTheme="minorHAnsi" w:hAnsiTheme="minorHAnsi" w:cstheme="minorBidi"/>
          <w:b w:val="0"/>
          <w:highlight w:val="cyan"/>
        </w:rPr>
        <w:t>lace, or facilitate or assist with the making of</w:t>
      </w:r>
      <w:r w:rsidR="1C8CF0C0" w:rsidRPr="00E752C3">
        <w:rPr>
          <w:rFonts w:asciiTheme="minorHAnsi" w:hAnsiTheme="minorHAnsi" w:cstheme="minorBidi"/>
          <w:b w:val="0"/>
          <w:highlight w:val="cyan"/>
        </w:rPr>
        <w:t>,</w:t>
      </w:r>
      <w:r w:rsidR="075D4F33" w:rsidRPr="00E752C3">
        <w:rPr>
          <w:highlight w:val="cyan"/>
        </w:rPr>
        <w:t xml:space="preserve"> </w:t>
      </w:r>
      <w:r w:rsidR="075D4F33" w:rsidRPr="00E752C3">
        <w:rPr>
          <w:rFonts w:asciiTheme="minorHAnsi" w:hAnsiTheme="minorHAnsi" w:cstheme="minorBidi"/>
          <w:b w:val="0"/>
          <w:highlight w:val="cyan"/>
        </w:rPr>
        <w:t xml:space="preserve">a bet, or </w:t>
      </w:r>
      <w:proofErr w:type="gramStart"/>
      <w:r w:rsidR="075D4F33" w:rsidRPr="00E752C3">
        <w:rPr>
          <w:rFonts w:asciiTheme="minorHAnsi" w:hAnsiTheme="minorHAnsi" w:cstheme="minorBidi"/>
          <w:b w:val="0"/>
          <w:highlight w:val="cyan"/>
        </w:rPr>
        <w:t xml:space="preserve">enter </w:t>
      </w:r>
      <w:r w:rsidR="1EF0367C" w:rsidRPr="00E752C3">
        <w:rPr>
          <w:rFonts w:asciiTheme="minorHAnsi" w:hAnsiTheme="minorHAnsi" w:cstheme="minorBidi"/>
          <w:b w:val="0"/>
          <w:highlight w:val="cyan"/>
        </w:rPr>
        <w:t>into</w:t>
      </w:r>
      <w:proofErr w:type="gramEnd"/>
      <w:r w:rsidR="1EF0367C" w:rsidRPr="00E752C3">
        <w:rPr>
          <w:rFonts w:asciiTheme="minorHAnsi" w:hAnsiTheme="minorHAnsi" w:cstheme="minorBidi"/>
          <w:b w:val="0"/>
          <w:highlight w:val="cyan"/>
        </w:rPr>
        <w:t xml:space="preserve"> </w:t>
      </w:r>
      <w:r w:rsidR="075D4F33" w:rsidRPr="00E752C3">
        <w:rPr>
          <w:rFonts w:asciiTheme="minorHAnsi" w:hAnsiTheme="minorHAnsi" w:cstheme="minorBidi"/>
          <w:b w:val="0"/>
          <w:highlight w:val="cyan"/>
        </w:rPr>
        <w:t>any other form of financial speculation, on any Activity, or on any incident or occurrence in an Activity</w:t>
      </w:r>
      <w:r w:rsidR="481C898F" w:rsidRPr="00E752C3">
        <w:rPr>
          <w:rFonts w:asciiTheme="minorHAnsi" w:hAnsiTheme="minorHAnsi" w:cstheme="minorBidi"/>
          <w:b w:val="0"/>
          <w:highlight w:val="cyan"/>
        </w:rPr>
        <w:t xml:space="preserve"> connected</w:t>
      </w:r>
      <w:r w:rsidR="075D4F33" w:rsidRPr="00E752C3">
        <w:rPr>
          <w:rFonts w:asciiTheme="minorHAnsi" w:hAnsiTheme="minorHAnsi" w:cstheme="minorBidi"/>
          <w:b w:val="0"/>
          <w:highlight w:val="cyan"/>
        </w:rPr>
        <w:t xml:space="preserve"> with</w:t>
      </w:r>
      <w:r w:rsidR="07CA5E86" w:rsidRPr="00E752C3">
        <w:rPr>
          <w:rFonts w:asciiTheme="minorHAnsi" w:hAnsiTheme="minorHAnsi" w:cstheme="minorBidi"/>
          <w:b w:val="0"/>
          <w:highlight w:val="cyan"/>
        </w:rPr>
        <w:t xml:space="preserve"> </w:t>
      </w:r>
      <w:r w:rsidR="30EB5856" w:rsidRPr="00E752C3">
        <w:rPr>
          <w:rFonts w:asciiTheme="minorHAnsi" w:hAnsiTheme="minorHAnsi" w:cstheme="minorBidi"/>
          <w:b w:val="0"/>
          <w:highlight w:val="cyan"/>
        </w:rPr>
        <w:t>a Relevant Organisation</w:t>
      </w:r>
      <w:r w:rsidR="075D4F33" w:rsidRPr="00E752C3">
        <w:rPr>
          <w:rFonts w:asciiTheme="minorHAnsi" w:hAnsiTheme="minorHAnsi" w:cstheme="minorBidi"/>
          <w:b w:val="0"/>
          <w:highlight w:val="cyan"/>
        </w:rPr>
        <w:t>, whether or not they are participating in the Activity. For the avoidance of doubt:</w:t>
      </w:r>
    </w:p>
    <w:p w14:paraId="76A41B5D" w14:textId="77777777" w:rsidR="00060883" w:rsidRPr="00F379E7" w:rsidRDefault="00060883" w:rsidP="00131FD2">
      <w:pPr>
        <w:pStyle w:val="Heading4"/>
        <w:keepNext w:val="0"/>
        <w:keepLines w:val="0"/>
        <w:numPr>
          <w:ilvl w:val="0"/>
          <w:numId w:val="31"/>
        </w:numPr>
        <w:suppressAutoHyphens w:val="0"/>
        <w:spacing w:before="120" w:after="120" w:line="240" w:lineRule="auto"/>
        <w:ind w:left="1985" w:hanging="425"/>
        <w:rPr>
          <w:rFonts w:eastAsiaTheme="minorEastAsia" w:cstheme="minorBidi"/>
          <w:color w:val="000000" w:themeColor="accent6"/>
          <w:highlight w:val="cyan"/>
        </w:rPr>
      </w:pPr>
      <w:r w:rsidRPr="00F379E7">
        <w:rPr>
          <w:rFonts w:cstheme="minorBidi"/>
          <w:highlight w:val="cyan"/>
        </w:rPr>
        <w:t xml:space="preserve">any bets placed by a betting syndicate or group, such as a 'punter's club', of which the Relevant Person is a </w:t>
      </w:r>
      <w:proofErr w:type="gramStart"/>
      <w:r w:rsidRPr="00F379E7">
        <w:rPr>
          <w:rFonts w:cstheme="minorBidi"/>
          <w:highlight w:val="cyan"/>
        </w:rPr>
        <w:t>member;</w:t>
      </w:r>
      <w:proofErr w:type="gramEnd"/>
    </w:p>
    <w:p w14:paraId="10BAC55C" w14:textId="77777777" w:rsidR="00060883" w:rsidRPr="00F379E7" w:rsidRDefault="00060883" w:rsidP="00131FD2">
      <w:pPr>
        <w:pStyle w:val="Heading4"/>
        <w:keepNext w:val="0"/>
        <w:keepLines w:val="0"/>
        <w:numPr>
          <w:ilvl w:val="0"/>
          <w:numId w:val="31"/>
        </w:numPr>
        <w:suppressAutoHyphens w:val="0"/>
        <w:spacing w:before="120" w:after="120" w:line="240" w:lineRule="auto"/>
        <w:ind w:left="1985" w:hanging="425"/>
        <w:rPr>
          <w:rFonts w:cstheme="minorBidi"/>
          <w:highlight w:val="cyan"/>
        </w:rPr>
      </w:pPr>
      <w:r w:rsidRPr="00F379E7">
        <w:rPr>
          <w:rFonts w:cstheme="minorBidi"/>
          <w:highlight w:val="cyan"/>
        </w:rPr>
        <w:t>an interest in any bet, including having someone else place a bet on their behalf; or</w:t>
      </w:r>
    </w:p>
    <w:p w14:paraId="68321696" w14:textId="77777777" w:rsidR="00060883" w:rsidRPr="00F379E7" w:rsidRDefault="00060883" w:rsidP="004208BF">
      <w:pPr>
        <w:pStyle w:val="Heading4"/>
        <w:keepNext w:val="0"/>
        <w:keepLines w:val="0"/>
        <w:numPr>
          <w:ilvl w:val="0"/>
          <w:numId w:val="31"/>
        </w:numPr>
        <w:suppressAutoHyphens w:val="0"/>
        <w:spacing w:before="120" w:after="240" w:line="240" w:lineRule="auto"/>
        <w:ind w:left="1985" w:hanging="425"/>
        <w:rPr>
          <w:rFonts w:cstheme="minorBidi"/>
          <w:highlight w:val="cyan"/>
        </w:rPr>
      </w:pPr>
      <w:r w:rsidRPr="00F379E7">
        <w:rPr>
          <w:rFonts w:cstheme="minorBidi"/>
          <w:highlight w:val="cyan"/>
        </w:rPr>
        <w:t>allowing another person to place a bet using a Relevant Person’s account,</w:t>
      </w:r>
    </w:p>
    <w:p w14:paraId="16039B6D" w14:textId="35B07FA7" w:rsidR="00805386" w:rsidRPr="000900F0" w:rsidRDefault="00060883" w:rsidP="00DD517B">
      <w:pPr>
        <w:pStyle w:val="BodyText3"/>
        <w:rPr>
          <w:rFonts w:asciiTheme="minorHAnsi" w:hAnsiTheme="minorHAnsi" w:cstheme="minorHAnsi"/>
          <w:sz w:val="18"/>
          <w:szCs w:val="18"/>
        </w:rPr>
      </w:pPr>
      <w:r w:rsidRPr="00FB40B3">
        <w:rPr>
          <w:rFonts w:asciiTheme="minorHAnsi" w:hAnsiTheme="minorHAnsi" w:cstheme="minorHAnsi"/>
          <w:sz w:val="18"/>
          <w:szCs w:val="18"/>
          <w:highlight w:val="cyan"/>
        </w:rPr>
        <w:t xml:space="preserve">shall be treated as if the bet was placed by the Relevant Person as an </w:t>
      </w:r>
      <w:proofErr w:type="gramStart"/>
      <w:r w:rsidRPr="00FB40B3">
        <w:rPr>
          <w:rFonts w:asciiTheme="minorHAnsi" w:hAnsiTheme="minorHAnsi" w:cstheme="minorHAnsi"/>
          <w:sz w:val="18"/>
          <w:szCs w:val="18"/>
          <w:highlight w:val="cyan"/>
        </w:rPr>
        <w:t>individual</w:t>
      </w:r>
      <w:r w:rsidR="008201B5" w:rsidRPr="00FB40B3">
        <w:rPr>
          <w:rFonts w:asciiTheme="minorHAnsi" w:hAnsiTheme="minorHAnsi" w:cstheme="minorHAnsi"/>
          <w:sz w:val="18"/>
          <w:szCs w:val="18"/>
          <w:highlight w:val="cyan"/>
        </w:rPr>
        <w:t>;</w:t>
      </w:r>
      <w:proofErr w:type="gramEnd"/>
    </w:p>
    <w:p w14:paraId="3A6B23A2" w14:textId="5874D83D" w:rsidR="00713434" w:rsidRPr="00F0618D" w:rsidRDefault="001B70D2" w:rsidP="00131FD2">
      <w:pPr>
        <w:pStyle w:val="Heading3"/>
        <w:keepNext w:val="0"/>
        <w:keepLines w:val="0"/>
        <w:numPr>
          <w:ilvl w:val="0"/>
          <w:numId w:val="23"/>
        </w:numPr>
        <w:suppressAutoHyphens w:val="0"/>
        <w:spacing w:before="120" w:after="120" w:line="240" w:lineRule="auto"/>
        <w:ind w:hanging="578"/>
      </w:pPr>
      <w:r>
        <w:rPr>
          <w:rFonts w:asciiTheme="minorHAnsi" w:hAnsiTheme="minorHAnsi" w:cstheme="minorBidi"/>
          <w:b w:val="0"/>
        </w:rPr>
        <w:t>D</w:t>
      </w:r>
      <w:r w:rsidR="00BB6042" w:rsidRPr="49317D5D">
        <w:rPr>
          <w:rFonts w:asciiTheme="minorHAnsi" w:hAnsiTheme="minorHAnsi" w:cstheme="minorBidi"/>
          <w:b w:val="0"/>
        </w:rPr>
        <w:t>isclos</w:t>
      </w:r>
      <w:r w:rsidR="001B2C26">
        <w:rPr>
          <w:rFonts w:asciiTheme="minorHAnsi" w:hAnsiTheme="minorHAnsi" w:cstheme="minorBidi"/>
          <w:b w:val="0"/>
        </w:rPr>
        <w:t>ur</w:t>
      </w:r>
      <w:r w:rsidR="00BB6042" w:rsidRPr="49317D5D">
        <w:rPr>
          <w:rFonts w:asciiTheme="minorHAnsi" w:hAnsiTheme="minorHAnsi" w:cstheme="minorBidi"/>
          <w:b w:val="0"/>
        </w:rPr>
        <w:t xml:space="preserve">e </w:t>
      </w:r>
      <w:r w:rsidR="3D4B805D" w:rsidRPr="7A41B927">
        <w:rPr>
          <w:rFonts w:asciiTheme="minorHAnsi" w:hAnsiTheme="minorHAnsi" w:cstheme="minorBidi"/>
          <w:b w:val="0"/>
        </w:rPr>
        <w:t xml:space="preserve">of Inside Information </w:t>
      </w:r>
      <w:r w:rsidR="001B2C26">
        <w:rPr>
          <w:rFonts w:asciiTheme="minorHAnsi" w:hAnsiTheme="minorHAnsi" w:cstheme="minorBidi"/>
          <w:b w:val="0"/>
        </w:rPr>
        <w:t xml:space="preserve">or </w:t>
      </w:r>
      <w:r w:rsidR="3D97CD28" w:rsidRPr="1A24A9A7">
        <w:rPr>
          <w:rFonts w:asciiTheme="minorHAnsi" w:hAnsiTheme="minorHAnsi" w:cstheme="minorBidi"/>
          <w:b w:val="0"/>
        </w:rPr>
        <w:t>U</w:t>
      </w:r>
      <w:r w:rsidR="3CA1683E" w:rsidRPr="1A24A9A7">
        <w:rPr>
          <w:rFonts w:asciiTheme="minorHAnsi" w:hAnsiTheme="minorHAnsi" w:cstheme="minorBidi"/>
          <w:b w:val="0"/>
        </w:rPr>
        <w:t>se</w:t>
      </w:r>
      <w:r w:rsidR="001B2C26">
        <w:rPr>
          <w:rFonts w:asciiTheme="minorHAnsi" w:hAnsiTheme="minorHAnsi" w:cstheme="minorBidi"/>
          <w:b w:val="0"/>
        </w:rPr>
        <w:t xml:space="preserve"> </w:t>
      </w:r>
      <w:r w:rsidR="003F3ACE">
        <w:rPr>
          <w:rFonts w:asciiTheme="minorHAnsi" w:hAnsiTheme="minorHAnsi" w:cstheme="minorBidi"/>
          <w:b w:val="0"/>
        </w:rPr>
        <w:t xml:space="preserve">of </w:t>
      </w:r>
      <w:r w:rsidR="00BB6042" w:rsidRPr="49317D5D">
        <w:rPr>
          <w:rFonts w:asciiTheme="minorHAnsi" w:hAnsiTheme="minorHAnsi" w:cstheme="minorBidi"/>
          <w:b w:val="0"/>
        </w:rPr>
        <w:t xml:space="preserve">Inside Information, other than as required as part of their official </w:t>
      </w:r>
      <w:proofErr w:type="gramStart"/>
      <w:r w:rsidR="00BB6042" w:rsidRPr="49317D5D">
        <w:rPr>
          <w:rFonts w:asciiTheme="minorHAnsi" w:hAnsiTheme="minorHAnsi" w:cstheme="minorBidi"/>
          <w:b w:val="0"/>
        </w:rPr>
        <w:t>duties;</w:t>
      </w:r>
      <w:proofErr w:type="gramEnd"/>
    </w:p>
    <w:p w14:paraId="7CCD8FCA" w14:textId="3D4F477D" w:rsidR="008E77D1" w:rsidRDefault="008E77D1" w:rsidP="008E77D1">
      <w:pPr>
        <w:pStyle w:val="Heading3"/>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rPr>
          <w:rFonts w:asciiTheme="minorHAnsi" w:hAnsiTheme="minorHAnsi" w:cstheme="minorBidi"/>
          <w:b w:val="0"/>
        </w:rPr>
      </w:pPr>
      <w:bookmarkStart w:id="16" w:name="_Ref132123744"/>
      <w:bookmarkStart w:id="17" w:name="_Ref38282978"/>
      <w:r w:rsidRPr="006D5115">
        <w:rPr>
          <w:bCs/>
          <w:i/>
          <w:iCs/>
        </w:rPr>
        <w:t>Drafting Note</w:t>
      </w:r>
      <w:r w:rsidRPr="006D5115">
        <w:rPr>
          <w:i/>
          <w:iCs/>
        </w:rPr>
        <w:t xml:space="preserve">: </w:t>
      </w:r>
      <w:r w:rsidRPr="008E77D1">
        <w:rPr>
          <w:b w:val="0"/>
          <w:bCs/>
          <w:i/>
          <w:iCs/>
        </w:rPr>
        <w:t xml:space="preserve">The below provision, </w:t>
      </w:r>
      <w:r w:rsidRPr="008E77D1">
        <w:rPr>
          <w:b w:val="0"/>
          <w:bCs/>
          <w:i/>
          <w:iCs/>
        </w:rPr>
        <w:fldChar w:fldCharType="begin"/>
      </w:r>
      <w:r w:rsidRPr="008E77D1">
        <w:rPr>
          <w:b w:val="0"/>
          <w:bCs/>
          <w:i/>
          <w:iCs/>
        </w:rPr>
        <w:instrText xml:space="preserve"> REF _Ref38888970 \r \h  \* MERGEFORMAT </w:instrText>
      </w:r>
      <w:r w:rsidRPr="008E77D1">
        <w:rPr>
          <w:b w:val="0"/>
          <w:bCs/>
          <w:i/>
          <w:iCs/>
        </w:rPr>
      </w:r>
      <w:r w:rsidRPr="008E77D1">
        <w:rPr>
          <w:b w:val="0"/>
          <w:bCs/>
          <w:i/>
          <w:iCs/>
        </w:rPr>
        <w:fldChar w:fldCharType="separate"/>
      </w:r>
      <w:r w:rsidRPr="008E77D1">
        <w:rPr>
          <w:b w:val="0"/>
          <w:bCs/>
          <w:i/>
          <w:iCs/>
        </w:rPr>
        <w:t>4.1</w:t>
      </w:r>
      <w:r w:rsidRPr="008E77D1">
        <w:rPr>
          <w:b w:val="0"/>
          <w:bCs/>
          <w:i/>
          <w:iCs/>
        </w:rPr>
        <w:fldChar w:fldCharType="end"/>
      </w:r>
      <w:r w:rsidRPr="008E77D1">
        <w:rPr>
          <w:b w:val="0"/>
          <w:bCs/>
          <w:i/>
          <w:iCs/>
        </w:rPr>
        <w:fldChar w:fldCharType="begin"/>
      </w:r>
      <w:r w:rsidRPr="008E77D1">
        <w:rPr>
          <w:b w:val="0"/>
          <w:bCs/>
          <w:i/>
          <w:iCs/>
        </w:rPr>
        <w:instrText xml:space="preserve"> REF _Ref132123744 \r \h  \* MERGEFORMAT </w:instrText>
      </w:r>
      <w:r w:rsidRPr="008E77D1">
        <w:rPr>
          <w:b w:val="0"/>
          <w:bCs/>
          <w:i/>
          <w:iCs/>
        </w:rPr>
      </w:r>
      <w:r w:rsidRPr="008E77D1">
        <w:rPr>
          <w:b w:val="0"/>
          <w:bCs/>
          <w:i/>
          <w:iCs/>
        </w:rPr>
        <w:fldChar w:fldCharType="separate"/>
      </w:r>
      <w:r w:rsidRPr="008E77D1">
        <w:rPr>
          <w:b w:val="0"/>
          <w:bCs/>
          <w:i/>
          <w:iCs/>
        </w:rPr>
        <w:t>(d)</w:t>
      </w:r>
      <w:r w:rsidRPr="008E77D1">
        <w:rPr>
          <w:b w:val="0"/>
          <w:bCs/>
          <w:i/>
          <w:iCs/>
        </w:rPr>
        <w:fldChar w:fldCharType="end"/>
      </w:r>
      <w:r w:rsidRPr="008E77D1">
        <w:rPr>
          <w:b w:val="0"/>
          <w:bCs/>
          <w:i/>
          <w:iCs/>
        </w:rPr>
        <w:t xml:space="preserve"> can be amended to remove ‘or which </w:t>
      </w:r>
      <w:r w:rsidRPr="008E77D1">
        <w:rPr>
          <w:rFonts w:cstheme="minorHAnsi"/>
          <w:b w:val="0"/>
          <w:bCs/>
          <w:i/>
          <w:iCs/>
        </w:rPr>
        <w:t>might reasonably be expected to bring the Relevant Person, &lt;NSO&gt;, or &lt;Sport&gt; into disrepute’ if this, or similar, provision is included in your sports’ Code of Conduct or other policy.</w:t>
      </w:r>
    </w:p>
    <w:p w14:paraId="5BCFB486" w14:textId="159891CD" w:rsidR="00BB6042" w:rsidRPr="008D5E3D"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rPr>
      </w:pPr>
      <w:r>
        <w:rPr>
          <w:rFonts w:asciiTheme="minorHAnsi" w:hAnsiTheme="minorHAnsi" w:cstheme="minorBidi"/>
          <w:b w:val="0"/>
        </w:rPr>
        <w:t>A</w:t>
      </w:r>
      <w:r w:rsidR="23B07ED1" w:rsidRPr="4B4D4DEF">
        <w:rPr>
          <w:rFonts w:asciiTheme="minorHAnsi" w:hAnsiTheme="minorHAnsi" w:cstheme="minorBidi"/>
          <w:b w:val="0"/>
        </w:rPr>
        <w:t>ccept</w:t>
      </w:r>
      <w:r w:rsidR="0B7E73C0" w:rsidRPr="4B4D4DEF">
        <w:rPr>
          <w:rFonts w:asciiTheme="minorHAnsi" w:hAnsiTheme="minorHAnsi" w:cstheme="minorBidi"/>
          <w:b w:val="0"/>
        </w:rPr>
        <w:t xml:space="preserve">, </w:t>
      </w:r>
      <w:r w:rsidR="00B647BD">
        <w:rPr>
          <w:rFonts w:asciiTheme="minorHAnsi" w:hAnsiTheme="minorHAnsi" w:cstheme="minorBidi"/>
          <w:b w:val="0"/>
        </w:rPr>
        <w:t>request</w:t>
      </w:r>
      <w:r w:rsidR="00B6397D">
        <w:rPr>
          <w:rFonts w:asciiTheme="minorHAnsi" w:hAnsiTheme="minorHAnsi" w:cstheme="minorBidi"/>
          <w:b w:val="0"/>
        </w:rPr>
        <w:t>, seek</w:t>
      </w:r>
      <w:r w:rsidR="00D13137">
        <w:rPr>
          <w:rFonts w:asciiTheme="minorHAnsi" w:hAnsiTheme="minorHAnsi" w:cstheme="minorBidi"/>
          <w:b w:val="0"/>
        </w:rPr>
        <w:t xml:space="preserve">, </w:t>
      </w:r>
      <w:r w:rsidR="0B7E73C0" w:rsidRPr="4B4D4DEF">
        <w:rPr>
          <w:rFonts w:asciiTheme="minorHAnsi" w:hAnsiTheme="minorHAnsi" w:cstheme="minorBidi"/>
          <w:b w:val="0"/>
        </w:rPr>
        <w:t>offer</w:t>
      </w:r>
      <w:r w:rsidR="003F4B48">
        <w:rPr>
          <w:rFonts w:asciiTheme="minorHAnsi" w:hAnsiTheme="minorHAnsi" w:cstheme="minorBidi"/>
          <w:b w:val="0"/>
        </w:rPr>
        <w:t xml:space="preserve">, </w:t>
      </w:r>
      <w:r w:rsidR="48EF6717" w:rsidRPr="4B4D4DEF">
        <w:rPr>
          <w:rFonts w:asciiTheme="minorHAnsi" w:hAnsiTheme="minorHAnsi" w:cstheme="minorBidi"/>
          <w:b w:val="0"/>
        </w:rPr>
        <w:t xml:space="preserve">or provide </w:t>
      </w:r>
      <w:r w:rsidR="23B07ED1" w:rsidRPr="4B4D4DEF">
        <w:rPr>
          <w:rFonts w:asciiTheme="minorHAnsi" w:hAnsiTheme="minorHAnsi" w:cstheme="minorBidi"/>
          <w:b w:val="0"/>
        </w:rPr>
        <w:t>a Benefit to incite, cause</w:t>
      </w:r>
      <w:r w:rsidR="741092D0" w:rsidRPr="4B4D4DEF">
        <w:rPr>
          <w:rFonts w:asciiTheme="minorHAnsi" w:hAnsiTheme="minorHAnsi" w:cstheme="minorBidi"/>
          <w:b w:val="0"/>
        </w:rPr>
        <w:t xml:space="preserve"> </w:t>
      </w:r>
      <w:r w:rsidR="23B07ED1" w:rsidRPr="4B4D4DEF">
        <w:rPr>
          <w:rFonts w:asciiTheme="minorHAnsi" w:hAnsiTheme="minorHAnsi" w:cstheme="minorBidi"/>
          <w:b w:val="0"/>
        </w:rPr>
        <w:t>or contribute to any breach of this Policy</w:t>
      </w:r>
      <w:r w:rsidR="5D0BF4EB" w:rsidRPr="4B4D4DEF">
        <w:rPr>
          <w:rFonts w:asciiTheme="minorHAnsi" w:hAnsiTheme="minorHAnsi" w:cstheme="minorBidi"/>
          <w:b w:val="0"/>
        </w:rPr>
        <w:t>, or</w:t>
      </w:r>
      <w:r w:rsidR="33DAA9AA" w:rsidRPr="4B4D4DEF">
        <w:rPr>
          <w:rFonts w:asciiTheme="minorHAnsi" w:hAnsiTheme="minorHAnsi" w:cstheme="minorBidi"/>
          <w:b w:val="0"/>
        </w:rPr>
        <w:t xml:space="preserve"> </w:t>
      </w:r>
      <w:r w:rsidR="002543CB" w:rsidRPr="4B4D4DEF">
        <w:rPr>
          <w:rFonts w:asciiTheme="minorHAnsi" w:hAnsiTheme="minorHAnsi" w:cstheme="minorBidi"/>
          <w:b w:val="0"/>
        </w:rPr>
        <w:t>which might</w:t>
      </w:r>
      <w:r w:rsidR="4911366A" w:rsidRPr="4B4D4DEF">
        <w:rPr>
          <w:rFonts w:asciiTheme="minorHAnsi" w:hAnsiTheme="minorHAnsi" w:cstheme="minorBidi"/>
          <w:b w:val="0"/>
        </w:rPr>
        <w:t xml:space="preserve"> reasonably be expected to bring the Relevant Person</w:t>
      </w:r>
      <w:r w:rsidR="6178B42A" w:rsidRPr="4B4D4DEF">
        <w:rPr>
          <w:rFonts w:asciiTheme="minorHAnsi" w:hAnsiTheme="minorHAnsi" w:cstheme="minorBidi"/>
          <w:b w:val="0"/>
        </w:rPr>
        <w:t xml:space="preserve">, </w:t>
      </w:r>
      <w:r w:rsidR="73D23085" w:rsidRPr="4B4D4DEF">
        <w:rPr>
          <w:rFonts w:asciiTheme="minorHAnsi" w:hAnsiTheme="minorHAnsi" w:cstheme="minorBidi"/>
          <w:b w:val="0"/>
        </w:rPr>
        <w:t>Relevant Organisation</w:t>
      </w:r>
      <w:r w:rsidR="6178B42A" w:rsidRPr="4B4D4DEF">
        <w:rPr>
          <w:rFonts w:asciiTheme="minorHAnsi" w:hAnsiTheme="minorHAnsi" w:cstheme="minorBidi"/>
          <w:b w:val="0"/>
        </w:rPr>
        <w:t xml:space="preserve">, or </w:t>
      </w:r>
      <w:r w:rsidR="6178B42A" w:rsidRPr="4B4D4DEF">
        <w:rPr>
          <w:rFonts w:asciiTheme="minorHAnsi" w:hAnsiTheme="minorHAnsi" w:cstheme="minorBidi"/>
          <w:b w:val="0"/>
          <w:highlight w:val="green"/>
        </w:rPr>
        <w:t>&lt;Sport&gt;</w:t>
      </w:r>
      <w:r w:rsidR="6178B42A" w:rsidRPr="4B4D4DEF">
        <w:rPr>
          <w:rFonts w:asciiTheme="minorHAnsi" w:hAnsiTheme="minorHAnsi" w:cstheme="minorBidi"/>
          <w:b w:val="0"/>
        </w:rPr>
        <w:t xml:space="preserve"> into </w:t>
      </w:r>
      <w:proofErr w:type="gramStart"/>
      <w:r w:rsidR="4C6F0626" w:rsidRPr="4B4D4DEF">
        <w:rPr>
          <w:rFonts w:asciiTheme="minorHAnsi" w:hAnsiTheme="minorHAnsi" w:cstheme="minorBidi"/>
          <w:b w:val="0"/>
        </w:rPr>
        <w:t>disrepute</w:t>
      </w:r>
      <w:r w:rsidR="43C60560" w:rsidRPr="4B4D4DEF">
        <w:rPr>
          <w:rFonts w:asciiTheme="minorHAnsi" w:hAnsiTheme="minorHAnsi" w:cstheme="minorBidi"/>
          <w:b w:val="0"/>
        </w:rPr>
        <w:t>;</w:t>
      </w:r>
      <w:bookmarkEnd w:id="16"/>
      <w:proofErr w:type="gramEnd"/>
    </w:p>
    <w:bookmarkEnd w:id="17"/>
    <w:p w14:paraId="5BCFB487" w14:textId="0DD9D4DA" w:rsidR="00BB6042" w:rsidRPr="008D5E3D"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HAnsi"/>
          <w:b w:val="0"/>
          <w:szCs w:val="18"/>
        </w:rPr>
      </w:pPr>
      <w:r>
        <w:rPr>
          <w:rFonts w:asciiTheme="minorHAnsi" w:hAnsiTheme="minorHAnsi" w:cstheme="minorHAnsi"/>
          <w:b w:val="0"/>
          <w:szCs w:val="18"/>
        </w:rPr>
        <w:t>F</w:t>
      </w:r>
      <w:r w:rsidR="00BB6042" w:rsidRPr="008D5E3D">
        <w:rPr>
          <w:rFonts w:asciiTheme="minorHAnsi" w:hAnsiTheme="minorHAnsi" w:cstheme="minorHAnsi"/>
          <w:b w:val="0"/>
          <w:szCs w:val="18"/>
        </w:rPr>
        <w:t xml:space="preserve">acilitate, assist, aid, abet, encourage, induce, cover-up or be complicit in any Prohibited </w:t>
      </w:r>
      <w:proofErr w:type="gramStart"/>
      <w:r w:rsidR="00BB6042" w:rsidRPr="008D5E3D">
        <w:rPr>
          <w:rFonts w:asciiTheme="minorHAnsi" w:hAnsiTheme="minorHAnsi" w:cstheme="minorHAnsi"/>
          <w:b w:val="0"/>
          <w:szCs w:val="18"/>
        </w:rPr>
        <w:t>Conduct;</w:t>
      </w:r>
      <w:proofErr w:type="gramEnd"/>
      <w:r w:rsidR="00BB6042" w:rsidRPr="008D5E3D">
        <w:rPr>
          <w:rFonts w:asciiTheme="minorHAnsi" w:hAnsiTheme="minorHAnsi" w:cstheme="minorHAnsi"/>
          <w:b w:val="0"/>
          <w:szCs w:val="18"/>
        </w:rPr>
        <w:t xml:space="preserve"> </w:t>
      </w:r>
    </w:p>
    <w:p w14:paraId="5BCFB488" w14:textId="78C77506" w:rsidR="00BB6042" w:rsidRPr="008201B5"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HAnsi"/>
          <w:b w:val="0"/>
          <w:szCs w:val="18"/>
        </w:rPr>
      </w:pPr>
      <w:r>
        <w:rPr>
          <w:rFonts w:asciiTheme="minorHAnsi" w:hAnsiTheme="minorHAnsi" w:cstheme="minorHAnsi"/>
          <w:b w:val="0"/>
          <w:szCs w:val="18"/>
        </w:rPr>
        <w:t>A</w:t>
      </w:r>
      <w:r w:rsidR="00E4669C">
        <w:rPr>
          <w:rFonts w:asciiTheme="minorHAnsi" w:hAnsiTheme="minorHAnsi" w:cstheme="minorHAnsi"/>
          <w:b w:val="0"/>
          <w:szCs w:val="18"/>
        </w:rPr>
        <w:t>gree</w:t>
      </w:r>
      <w:r w:rsidR="00D76DD5">
        <w:rPr>
          <w:rFonts w:asciiTheme="minorHAnsi" w:hAnsiTheme="minorHAnsi" w:cstheme="minorHAnsi"/>
          <w:b w:val="0"/>
          <w:szCs w:val="18"/>
        </w:rPr>
        <w:t xml:space="preserve">, </w:t>
      </w:r>
      <w:r w:rsidR="00381810">
        <w:rPr>
          <w:rFonts w:asciiTheme="minorHAnsi" w:hAnsiTheme="minorHAnsi" w:cstheme="minorHAnsi"/>
          <w:b w:val="0"/>
          <w:szCs w:val="18"/>
        </w:rPr>
        <w:t xml:space="preserve">conspire, </w:t>
      </w:r>
      <w:proofErr w:type="gramStart"/>
      <w:r w:rsidR="00D76DD5">
        <w:rPr>
          <w:rFonts w:asciiTheme="minorHAnsi" w:hAnsiTheme="minorHAnsi" w:cstheme="minorHAnsi"/>
          <w:b w:val="0"/>
          <w:szCs w:val="18"/>
        </w:rPr>
        <w:t>plan</w:t>
      </w:r>
      <w:proofErr w:type="gramEnd"/>
      <w:r w:rsidR="00E4669C">
        <w:rPr>
          <w:rFonts w:asciiTheme="minorHAnsi" w:hAnsiTheme="minorHAnsi" w:cstheme="minorHAnsi"/>
          <w:b w:val="0"/>
          <w:szCs w:val="18"/>
        </w:rPr>
        <w:t xml:space="preserve"> or </w:t>
      </w:r>
      <w:r w:rsidR="00BB6042" w:rsidRPr="008D5E3D">
        <w:rPr>
          <w:rFonts w:asciiTheme="minorHAnsi" w:hAnsiTheme="minorHAnsi" w:cstheme="minorHAnsi"/>
          <w:b w:val="0"/>
          <w:szCs w:val="18"/>
        </w:rPr>
        <w:t xml:space="preserve">attempt to engage in any conduct which would be Prohibited Conduct if </w:t>
      </w:r>
      <w:r w:rsidR="00BB6042" w:rsidRPr="008201B5">
        <w:rPr>
          <w:rFonts w:asciiTheme="minorHAnsi" w:hAnsiTheme="minorHAnsi" w:cstheme="minorHAnsi"/>
          <w:b w:val="0"/>
          <w:szCs w:val="18"/>
        </w:rPr>
        <w:t>successful; or</w:t>
      </w:r>
    </w:p>
    <w:p w14:paraId="4641FC4D" w14:textId="09C9A56D" w:rsidR="004A68D8" w:rsidRPr="008201B5"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rPr>
      </w:pPr>
      <w:bookmarkStart w:id="18" w:name="_Ref126667109"/>
      <w:r>
        <w:rPr>
          <w:rFonts w:asciiTheme="minorHAnsi" w:hAnsiTheme="minorHAnsi" w:cstheme="minorBidi"/>
          <w:b w:val="0"/>
        </w:rPr>
        <w:t>F</w:t>
      </w:r>
      <w:r w:rsidR="23B07ED1" w:rsidRPr="008201B5">
        <w:rPr>
          <w:rFonts w:asciiTheme="minorHAnsi" w:hAnsiTheme="minorHAnsi" w:cstheme="minorBidi"/>
          <w:b w:val="0"/>
        </w:rPr>
        <w:t xml:space="preserve">ail to </w:t>
      </w:r>
      <w:proofErr w:type="gramStart"/>
      <w:r w:rsidR="23B07ED1" w:rsidRPr="008201B5">
        <w:rPr>
          <w:rFonts w:asciiTheme="minorHAnsi" w:hAnsiTheme="minorHAnsi" w:cstheme="minorBidi"/>
          <w:b w:val="0"/>
        </w:rPr>
        <w:t>promptly report</w:t>
      </w:r>
      <w:r w:rsidR="58F9A74B" w:rsidRPr="008201B5">
        <w:rPr>
          <w:rFonts w:asciiTheme="minorHAnsi" w:hAnsiTheme="minorHAnsi" w:cstheme="minorBidi"/>
          <w:b w:val="0"/>
        </w:rPr>
        <w:t>,</w:t>
      </w:r>
      <w:proofErr w:type="gramEnd"/>
      <w:r w:rsidR="58F9A74B" w:rsidRPr="008201B5">
        <w:rPr>
          <w:rFonts w:asciiTheme="minorHAnsi" w:hAnsiTheme="minorHAnsi" w:cstheme="minorBidi"/>
          <w:b w:val="0"/>
        </w:rPr>
        <w:t xml:space="preserve"> </w:t>
      </w:r>
      <w:r w:rsidR="583FA860" w:rsidRPr="008201B5">
        <w:rPr>
          <w:rFonts w:asciiTheme="minorHAnsi" w:hAnsiTheme="minorHAnsi" w:cstheme="minorBidi"/>
          <w:b w:val="0"/>
        </w:rPr>
        <w:t>to the fullest extent of their knowledge</w:t>
      </w:r>
      <w:r w:rsidR="000B5E9D">
        <w:rPr>
          <w:rFonts w:asciiTheme="minorHAnsi" w:hAnsiTheme="minorHAnsi" w:cstheme="minorBidi"/>
          <w:b w:val="0"/>
        </w:rPr>
        <w:t xml:space="preserve"> (</w:t>
      </w:r>
      <w:r w:rsidR="000B5E9D" w:rsidRPr="00E65054">
        <w:rPr>
          <w:b w:val="0"/>
        </w:rPr>
        <w:t>or of which they ought to have been reasonably aware)</w:t>
      </w:r>
      <w:r w:rsidR="009338DE">
        <w:rPr>
          <w:b w:val="0"/>
        </w:rPr>
        <w:t xml:space="preserve"> </w:t>
      </w:r>
      <w:r w:rsidR="23B07ED1" w:rsidRPr="008201B5">
        <w:rPr>
          <w:rFonts w:asciiTheme="minorHAnsi" w:hAnsiTheme="minorHAnsi" w:cstheme="minorBidi"/>
          <w:b w:val="0"/>
        </w:rPr>
        <w:t xml:space="preserve">to the </w:t>
      </w:r>
      <w:r w:rsidR="23B07ED1" w:rsidRPr="008131FE">
        <w:rPr>
          <w:rFonts w:asciiTheme="minorHAnsi" w:hAnsiTheme="minorHAnsi" w:cstheme="minorBidi"/>
          <w:b w:val="0"/>
          <w:highlight w:val="green"/>
        </w:rPr>
        <w:t>&lt;NSO&gt;</w:t>
      </w:r>
      <w:r w:rsidR="23B07ED1" w:rsidRPr="008201B5">
        <w:rPr>
          <w:rFonts w:asciiTheme="minorHAnsi" w:hAnsiTheme="minorHAnsi" w:cstheme="minorBidi"/>
          <w:b w:val="0"/>
        </w:rPr>
        <w:t xml:space="preserve"> </w:t>
      </w:r>
      <w:r w:rsidR="578D07E5" w:rsidRPr="008201B5">
        <w:rPr>
          <w:rFonts w:asciiTheme="minorHAnsi" w:hAnsiTheme="minorHAnsi" w:cstheme="minorBidi"/>
          <w:b w:val="0"/>
        </w:rPr>
        <w:t>or responsible Relevant Organisation</w:t>
      </w:r>
      <w:r w:rsidR="22E27FD0" w:rsidRPr="008201B5">
        <w:rPr>
          <w:rFonts w:asciiTheme="minorHAnsi" w:hAnsiTheme="minorHAnsi" w:cstheme="minorBidi"/>
          <w:b w:val="0"/>
        </w:rPr>
        <w:t xml:space="preserve"> </w:t>
      </w:r>
      <w:r w:rsidR="3C46F5C3" w:rsidRPr="008201B5">
        <w:rPr>
          <w:rFonts w:asciiTheme="minorHAnsi" w:hAnsiTheme="minorHAnsi" w:cstheme="minorBidi"/>
          <w:b w:val="0"/>
        </w:rPr>
        <w:t>if they</w:t>
      </w:r>
      <w:r w:rsidR="0F360BA1" w:rsidRPr="008201B5">
        <w:rPr>
          <w:rFonts w:asciiTheme="minorHAnsi" w:hAnsiTheme="minorHAnsi" w:cstheme="minorBidi"/>
          <w:b w:val="0"/>
        </w:rPr>
        <w:t>:</w:t>
      </w:r>
      <w:bookmarkEnd w:id="18"/>
    </w:p>
    <w:p w14:paraId="128CBF22" w14:textId="23C83A48" w:rsidR="00126A6D" w:rsidRDefault="005C70DA" w:rsidP="00131FD2">
      <w:pPr>
        <w:pStyle w:val="Heading4"/>
        <w:keepNext w:val="0"/>
        <w:keepLines w:val="0"/>
        <w:numPr>
          <w:ilvl w:val="0"/>
          <w:numId w:val="26"/>
        </w:numPr>
        <w:suppressAutoHyphens w:val="0"/>
        <w:spacing w:before="120" w:after="120" w:line="240" w:lineRule="auto"/>
        <w:ind w:left="1843" w:hanging="425"/>
        <w:rPr>
          <w:rFonts w:cstheme="minorHAnsi"/>
        </w:rPr>
      </w:pPr>
      <w:r>
        <w:rPr>
          <w:rFonts w:cstheme="minorHAnsi"/>
        </w:rPr>
        <w:t>are</w:t>
      </w:r>
      <w:r w:rsidR="00126A6D" w:rsidRPr="00126A6D">
        <w:rPr>
          <w:rFonts w:cstheme="minorHAnsi"/>
        </w:rPr>
        <w:t xml:space="preserve"> interviewed as a suspect, charged, or arrested by a law enforcement body in respect of conduct that falls with</w:t>
      </w:r>
      <w:r w:rsidR="00A975D1">
        <w:rPr>
          <w:rFonts w:cstheme="minorHAnsi"/>
        </w:rPr>
        <w:t>in</w:t>
      </w:r>
      <w:r w:rsidR="00126A6D" w:rsidRPr="00126A6D">
        <w:rPr>
          <w:rFonts w:cstheme="minorHAnsi"/>
        </w:rPr>
        <w:t xml:space="preserve"> the definition of Prohibited Conduct</w:t>
      </w:r>
      <w:r w:rsidR="002374AD">
        <w:rPr>
          <w:rStyle w:val="FootnoteReference"/>
          <w:rFonts w:cstheme="minorHAnsi"/>
        </w:rPr>
        <w:footnoteReference w:id="9"/>
      </w:r>
      <w:r w:rsidR="00126A6D" w:rsidRPr="00126A6D">
        <w:rPr>
          <w:rFonts w:cstheme="minorHAnsi"/>
        </w:rPr>
        <w:t>;</w:t>
      </w:r>
    </w:p>
    <w:p w14:paraId="67437133" w14:textId="1A3230F4" w:rsidR="00321B2C" w:rsidRDefault="00321B2C" w:rsidP="00131FD2">
      <w:pPr>
        <w:pStyle w:val="Heading4"/>
        <w:keepNext w:val="0"/>
        <w:keepLines w:val="0"/>
        <w:numPr>
          <w:ilvl w:val="0"/>
          <w:numId w:val="26"/>
        </w:numPr>
        <w:suppressAutoHyphens w:val="0"/>
        <w:spacing w:before="120" w:after="120" w:line="240" w:lineRule="auto"/>
        <w:ind w:left="1843" w:hanging="425"/>
        <w:rPr>
          <w:rFonts w:cstheme="minorHAnsi"/>
        </w:rPr>
      </w:pPr>
      <w:r>
        <w:rPr>
          <w:rFonts w:cstheme="minorHAnsi"/>
        </w:rPr>
        <w:t>ha</w:t>
      </w:r>
      <w:r w:rsidR="00D42E28">
        <w:rPr>
          <w:rFonts w:cstheme="minorHAnsi"/>
        </w:rPr>
        <w:t>ve</w:t>
      </w:r>
      <w:r>
        <w:rPr>
          <w:rFonts w:cstheme="minorHAnsi"/>
        </w:rPr>
        <w:t xml:space="preserve"> been approached by another person</w:t>
      </w:r>
      <w:r w:rsidR="00745BC7">
        <w:rPr>
          <w:rFonts w:cstheme="minorHAnsi"/>
        </w:rPr>
        <w:t xml:space="preserve">, whether or not </w:t>
      </w:r>
      <w:r w:rsidR="00610412">
        <w:rPr>
          <w:rFonts w:cstheme="minorHAnsi"/>
        </w:rPr>
        <w:t>that person is bound by this policy,</w:t>
      </w:r>
      <w:r>
        <w:rPr>
          <w:rFonts w:cstheme="minorHAnsi"/>
        </w:rPr>
        <w:t xml:space="preserve"> </w:t>
      </w:r>
      <w:r w:rsidRPr="009A2CA1">
        <w:rPr>
          <w:rFonts w:cstheme="minorHAnsi"/>
        </w:rPr>
        <w:t xml:space="preserve">to engage in Prohibited </w:t>
      </w:r>
      <w:proofErr w:type="gramStart"/>
      <w:r w:rsidRPr="009A2CA1">
        <w:rPr>
          <w:rFonts w:cstheme="minorHAnsi"/>
        </w:rPr>
        <w:t>Conduct</w:t>
      </w:r>
      <w:r w:rsidR="00A31398">
        <w:rPr>
          <w:rFonts w:cstheme="minorHAnsi"/>
        </w:rPr>
        <w:t>;</w:t>
      </w:r>
      <w:proofErr w:type="gramEnd"/>
    </w:p>
    <w:p w14:paraId="20F14405" w14:textId="22822289" w:rsidR="00F02F4B" w:rsidRPr="00F02F4B" w:rsidRDefault="00321B2C"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9A2CA1">
        <w:rPr>
          <w:rFonts w:cstheme="minorHAnsi"/>
        </w:rPr>
        <w:t>know or reasonably suspect</w:t>
      </w:r>
      <w:r w:rsidR="00EF720B">
        <w:rPr>
          <w:rFonts w:cstheme="minorHAnsi"/>
        </w:rPr>
        <w:t xml:space="preserve">, </w:t>
      </w:r>
      <w:r w:rsidRPr="009A2CA1">
        <w:rPr>
          <w:rFonts w:cstheme="minorHAnsi"/>
        </w:rPr>
        <w:t xml:space="preserve">that another person has engaged in Prohibited Conduct, or has been approached to engage in Prohibited </w:t>
      </w:r>
      <w:proofErr w:type="gramStart"/>
      <w:r w:rsidRPr="009A2CA1">
        <w:rPr>
          <w:rFonts w:cstheme="minorHAnsi"/>
        </w:rPr>
        <w:t>Conduct</w:t>
      </w:r>
      <w:r w:rsidR="00A31398">
        <w:rPr>
          <w:rFonts w:cstheme="minorHAnsi"/>
        </w:rPr>
        <w:t>;</w:t>
      </w:r>
      <w:proofErr w:type="gramEnd"/>
    </w:p>
    <w:p w14:paraId="593E1B08" w14:textId="0B493BF2" w:rsidR="00E169D4" w:rsidRDefault="00321B2C"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8C32BC">
        <w:rPr>
          <w:rFonts w:cstheme="minorHAnsi"/>
        </w:rPr>
        <w:t>ha</w:t>
      </w:r>
      <w:r w:rsidR="00D42E28">
        <w:rPr>
          <w:rFonts w:cstheme="minorHAnsi"/>
        </w:rPr>
        <w:t>ve</w:t>
      </w:r>
      <w:r w:rsidR="00A43C2C">
        <w:rPr>
          <w:rFonts w:cstheme="minorHAnsi"/>
        </w:rPr>
        <w:t>,</w:t>
      </w:r>
      <w:r w:rsidRPr="008C32BC">
        <w:rPr>
          <w:rFonts w:cstheme="minorHAnsi"/>
        </w:rPr>
        <w:t xml:space="preserve"> or is aware or reasonably suspects that another person has</w:t>
      </w:r>
      <w:r w:rsidR="003F1519">
        <w:rPr>
          <w:rFonts w:cstheme="minorHAnsi"/>
        </w:rPr>
        <w:t>,</w:t>
      </w:r>
      <w:r w:rsidRPr="008C32BC">
        <w:rPr>
          <w:rFonts w:cstheme="minorHAnsi"/>
        </w:rPr>
        <w:t xml:space="preserve"> received actual or implied threats of any nature in relation to any past or proposed Prohibited Conduct</w:t>
      </w:r>
      <w:r w:rsidR="00A31398">
        <w:rPr>
          <w:rFonts w:cstheme="minorHAnsi"/>
        </w:rPr>
        <w:t>; or</w:t>
      </w:r>
    </w:p>
    <w:p w14:paraId="0131443F" w14:textId="26C6BE18" w:rsidR="00E169D4" w:rsidRDefault="00593EF5"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593EF5">
        <w:rPr>
          <w:rFonts w:cstheme="minorHAnsi"/>
        </w:rPr>
        <w:t xml:space="preserve">have or obtain </w:t>
      </w:r>
      <w:r w:rsidR="00491FF6" w:rsidRPr="00593EF5">
        <w:rPr>
          <w:rFonts w:cstheme="minorHAnsi"/>
        </w:rPr>
        <w:t xml:space="preserve">any new knowledge or suspicion regarding any </w:t>
      </w:r>
      <w:r w:rsidR="00D81965">
        <w:rPr>
          <w:rFonts w:cstheme="minorHAnsi"/>
        </w:rPr>
        <w:t xml:space="preserve">possible </w:t>
      </w:r>
      <w:r w:rsidR="00491FF6" w:rsidRPr="00593EF5">
        <w:rPr>
          <w:rFonts w:cstheme="minorHAnsi"/>
        </w:rPr>
        <w:t>Prohibited Conduct under this Policy, even if the Relevant Person's prior knowledge or suspicion has already been reported.</w:t>
      </w:r>
    </w:p>
    <w:p w14:paraId="5BCFB48B" w14:textId="22878DF7" w:rsidR="00BB6042" w:rsidRPr="007F4E68" w:rsidRDefault="283620CC" w:rsidP="004166DA">
      <w:pPr>
        <w:pStyle w:val="Heading1"/>
        <w:keepNext w:val="0"/>
        <w:ind w:left="567" w:hanging="564"/>
      </w:pPr>
      <w:bookmarkStart w:id="19" w:name="_Toc139988901"/>
      <w:r>
        <w:t>Reporting</w:t>
      </w:r>
      <w:r w:rsidR="265FB2DF">
        <w:t xml:space="preserve"> and Complaints</w:t>
      </w:r>
      <w:bookmarkEnd w:id="19"/>
    </w:p>
    <w:p w14:paraId="53B423E6" w14:textId="5B7F7C49" w:rsidR="00B57689" w:rsidRPr="004208BF" w:rsidRDefault="00101EAA" w:rsidP="004208BF">
      <w:pPr>
        <w:pStyle w:val="Heading3"/>
        <w:keepNext w:val="0"/>
        <w:numPr>
          <w:ilvl w:val="0"/>
          <w:numId w:val="1"/>
        </w:numPr>
        <w:spacing w:before="0" w:after="240" w:line="240" w:lineRule="auto"/>
        <w:ind w:left="1418" w:hanging="567"/>
        <w:rPr>
          <w:rFonts w:asciiTheme="minorHAnsi" w:hAnsiTheme="minorHAnsi" w:cstheme="minorBidi"/>
          <w:b w:val="0"/>
        </w:rPr>
      </w:pPr>
      <w:r w:rsidRPr="00101EAA">
        <w:rPr>
          <w:rFonts w:asciiTheme="minorHAnsi" w:hAnsiTheme="minorHAnsi" w:cstheme="minorBidi"/>
          <w:b w:val="0"/>
        </w:rPr>
        <w:t xml:space="preserve">Allegations of Prohibited Conduct under this Policy should be submitted to </w:t>
      </w:r>
      <w:r w:rsidRPr="00022CF0">
        <w:rPr>
          <w:rFonts w:asciiTheme="minorHAnsi" w:hAnsiTheme="minorHAnsi" w:cstheme="minorBidi"/>
          <w:b w:val="0"/>
          <w:highlight w:val="green"/>
        </w:rPr>
        <w:t>&lt;NSO</w:t>
      </w:r>
      <w:r w:rsidR="005F66A5">
        <w:rPr>
          <w:rFonts w:asciiTheme="minorHAnsi" w:hAnsiTheme="minorHAnsi" w:cstheme="minorBidi"/>
          <w:b w:val="0"/>
          <w:highlight w:val="green"/>
        </w:rPr>
        <w:t>&gt;</w:t>
      </w:r>
      <w:r w:rsidR="00B57689" w:rsidRPr="004208BF">
        <w:rPr>
          <w:rFonts w:asciiTheme="minorHAnsi" w:hAnsiTheme="minorHAnsi" w:cstheme="minorBidi"/>
          <w:b w:val="0"/>
        </w:rPr>
        <w:t>.</w:t>
      </w:r>
    </w:p>
    <w:p w14:paraId="7F90DC7F" w14:textId="15FBE22E" w:rsidR="007406A3" w:rsidRDefault="00411518" w:rsidP="001C10A3">
      <w:pPr>
        <w:pStyle w:val="Heading3"/>
        <w:keepNext w:val="0"/>
        <w:numPr>
          <w:ilvl w:val="0"/>
          <w:numId w:val="1"/>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Allegations of Prohibited Conduct under this Policy </w:t>
      </w:r>
      <w:r w:rsidR="14A31CA1" w:rsidRPr="2173D4B0">
        <w:rPr>
          <w:rFonts w:asciiTheme="minorHAnsi" w:hAnsiTheme="minorHAnsi" w:cstheme="minorBidi"/>
          <w:b w:val="0"/>
        </w:rPr>
        <w:t xml:space="preserve">will be managed in accordance with the </w:t>
      </w:r>
      <w:r w:rsidR="00836DC6" w:rsidRPr="00022CF0">
        <w:rPr>
          <w:rFonts w:asciiTheme="minorHAnsi" w:hAnsiTheme="minorHAnsi" w:cstheme="minorBidi"/>
          <w:b w:val="0"/>
          <w:highlight w:val="green"/>
        </w:rPr>
        <w:t>&lt;NSO&gt;</w:t>
      </w:r>
      <w:r w:rsidR="00836DC6">
        <w:rPr>
          <w:rFonts w:asciiTheme="minorHAnsi" w:hAnsiTheme="minorHAnsi" w:cstheme="minorBidi"/>
          <w:b w:val="0"/>
        </w:rPr>
        <w:t xml:space="preserve"> </w:t>
      </w:r>
      <w:r w:rsidR="14A31CA1" w:rsidRPr="2173D4B0">
        <w:rPr>
          <w:rFonts w:asciiTheme="minorHAnsi" w:hAnsiTheme="minorHAnsi" w:cstheme="minorBidi"/>
          <w:b w:val="0"/>
        </w:rPr>
        <w:t>Complaints, Disputes and Discipline Policy.</w:t>
      </w:r>
    </w:p>
    <w:p w14:paraId="6116321B" w14:textId="1415D7CD" w:rsidR="007406A3" w:rsidRPr="008131FE" w:rsidRDefault="5BF32633" w:rsidP="00131FD2">
      <w:pPr>
        <w:pStyle w:val="Heading3"/>
        <w:keepNext w:val="0"/>
        <w:numPr>
          <w:ilvl w:val="0"/>
          <w:numId w:val="1"/>
        </w:numPr>
        <w:spacing w:before="0" w:after="240" w:line="240" w:lineRule="auto"/>
        <w:ind w:left="1418" w:hanging="567"/>
        <w:rPr>
          <w:rFonts w:asciiTheme="minorHAnsi" w:hAnsiTheme="minorHAnsi" w:cstheme="minorBidi"/>
          <w:b w:val="0"/>
        </w:rPr>
      </w:pPr>
      <w:r w:rsidRPr="008131FE">
        <w:rPr>
          <w:rFonts w:asciiTheme="minorHAnsi" w:hAnsiTheme="minorHAnsi" w:cstheme="minorBidi"/>
          <w:b w:val="0"/>
        </w:rPr>
        <w:t xml:space="preserve">Notification by a Relevant Person under clause </w:t>
      </w:r>
      <w:r w:rsidR="00AC563F">
        <w:rPr>
          <w:rFonts w:asciiTheme="minorHAnsi" w:hAnsiTheme="minorHAnsi" w:cstheme="minorBidi"/>
          <w:b w:val="0"/>
        </w:rPr>
        <w:fldChar w:fldCharType="begin"/>
      </w:r>
      <w:r w:rsidR="00AC563F">
        <w:rPr>
          <w:rFonts w:asciiTheme="minorHAnsi" w:hAnsiTheme="minorHAnsi" w:cstheme="minorBidi"/>
          <w:b w:val="0"/>
        </w:rPr>
        <w:instrText xml:space="preserve"> REF _Ref38888970 \r \h </w:instrText>
      </w:r>
      <w:r w:rsidR="00AC563F">
        <w:rPr>
          <w:rFonts w:asciiTheme="minorHAnsi" w:hAnsiTheme="minorHAnsi" w:cstheme="minorBidi"/>
          <w:b w:val="0"/>
        </w:rPr>
      </w:r>
      <w:r w:rsidR="00AC563F">
        <w:rPr>
          <w:rFonts w:asciiTheme="minorHAnsi" w:hAnsiTheme="minorHAnsi" w:cstheme="minorBidi"/>
          <w:b w:val="0"/>
        </w:rPr>
        <w:fldChar w:fldCharType="separate"/>
      </w:r>
      <w:r w:rsidR="00AC563F">
        <w:rPr>
          <w:rFonts w:asciiTheme="minorHAnsi" w:hAnsiTheme="minorHAnsi" w:cstheme="minorBidi"/>
          <w:b w:val="0"/>
        </w:rPr>
        <w:t>4.1</w:t>
      </w:r>
      <w:r w:rsidR="00AC563F">
        <w:rPr>
          <w:rFonts w:asciiTheme="minorHAnsi" w:hAnsiTheme="minorHAnsi" w:cstheme="minorBidi"/>
          <w:b w:val="0"/>
        </w:rPr>
        <w:fldChar w:fldCharType="end"/>
      </w:r>
      <w:r w:rsidR="00AC563F">
        <w:rPr>
          <w:rFonts w:asciiTheme="minorHAnsi" w:hAnsiTheme="minorHAnsi" w:cstheme="minorBidi"/>
          <w:b w:val="0"/>
        </w:rPr>
        <w:fldChar w:fldCharType="begin"/>
      </w:r>
      <w:r w:rsidR="00AC563F">
        <w:rPr>
          <w:rFonts w:asciiTheme="minorHAnsi" w:hAnsiTheme="minorHAnsi" w:cstheme="minorBidi"/>
          <w:b w:val="0"/>
        </w:rPr>
        <w:instrText xml:space="preserve"> REF _Ref126667109 \r \h </w:instrText>
      </w:r>
      <w:r w:rsidR="00AC563F">
        <w:rPr>
          <w:rFonts w:asciiTheme="minorHAnsi" w:hAnsiTheme="minorHAnsi" w:cstheme="minorBidi"/>
          <w:b w:val="0"/>
        </w:rPr>
      </w:r>
      <w:r w:rsidR="00AC563F">
        <w:rPr>
          <w:rFonts w:asciiTheme="minorHAnsi" w:hAnsiTheme="minorHAnsi" w:cstheme="minorBidi"/>
          <w:b w:val="0"/>
        </w:rPr>
        <w:fldChar w:fldCharType="separate"/>
      </w:r>
      <w:r w:rsidR="00AC563F">
        <w:rPr>
          <w:rFonts w:asciiTheme="minorHAnsi" w:hAnsiTheme="minorHAnsi" w:cstheme="minorBidi"/>
          <w:b w:val="0"/>
        </w:rPr>
        <w:t>(g)</w:t>
      </w:r>
      <w:r w:rsidR="00AC563F">
        <w:rPr>
          <w:rFonts w:asciiTheme="minorHAnsi" w:hAnsiTheme="minorHAnsi" w:cstheme="minorBidi"/>
          <w:b w:val="0"/>
        </w:rPr>
        <w:fldChar w:fldCharType="end"/>
      </w:r>
      <w:r w:rsidRPr="008131FE">
        <w:rPr>
          <w:rFonts w:asciiTheme="minorHAnsi" w:hAnsiTheme="minorHAnsi" w:cstheme="minorBidi"/>
          <w:b w:val="0"/>
        </w:rPr>
        <w:t xml:space="preserve"> may be made verbally or in writing by the Relevant Person and may be made anonymously if there is a genuine concern of reprisal. A Relevant Person who makes a report anonymously is responsible for keeping a record that will allow them to confirm that they have met their obligations under clause</w:t>
      </w:r>
      <w:r w:rsidR="005B0937" w:rsidRPr="008131FE">
        <w:rPr>
          <w:rFonts w:asciiTheme="minorHAnsi" w:hAnsiTheme="minorHAnsi" w:cstheme="minorBidi"/>
          <w:b w:val="0"/>
        </w:rPr>
        <w:t xml:space="preserve"> </w:t>
      </w:r>
      <w:r w:rsidR="000D3D4A">
        <w:rPr>
          <w:rFonts w:asciiTheme="minorHAnsi" w:hAnsiTheme="minorHAnsi" w:cstheme="minorBidi"/>
          <w:b w:val="0"/>
        </w:rPr>
        <w:fldChar w:fldCharType="begin"/>
      </w:r>
      <w:r w:rsidR="000D3D4A">
        <w:rPr>
          <w:rFonts w:asciiTheme="minorHAnsi" w:hAnsiTheme="minorHAnsi" w:cstheme="minorBidi"/>
          <w:b w:val="0"/>
        </w:rPr>
        <w:instrText xml:space="preserve"> REF _Ref38888970 \r \h </w:instrText>
      </w:r>
      <w:r w:rsidR="000D3D4A">
        <w:rPr>
          <w:rFonts w:asciiTheme="minorHAnsi" w:hAnsiTheme="minorHAnsi" w:cstheme="minorBidi"/>
          <w:b w:val="0"/>
        </w:rPr>
      </w:r>
      <w:r w:rsidR="000D3D4A">
        <w:rPr>
          <w:rFonts w:asciiTheme="minorHAnsi" w:hAnsiTheme="minorHAnsi" w:cstheme="minorBidi"/>
          <w:b w:val="0"/>
        </w:rPr>
        <w:fldChar w:fldCharType="separate"/>
      </w:r>
      <w:r w:rsidR="000D3D4A">
        <w:rPr>
          <w:rFonts w:asciiTheme="minorHAnsi" w:hAnsiTheme="minorHAnsi" w:cstheme="minorBidi"/>
          <w:b w:val="0"/>
        </w:rPr>
        <w:t>4.1</w:t>
      </w:r>
      <w:r w:rsidR="000D3D4A">
        <w:rPr>
          <w:rFonts w:asciiTheme="minorHAnsi" w:hAnsiTheme="minorHAnsi" w:cstheme="minorBidi"/>
          <w:b w:val="0"/>
        </w:rPr>
        <w:fldChar w:fldCharType="end"/>
      </w:r>
      <w:r w:rsidR="000D3D4A">
        <w:rPr>
          <w:rFonts w:asciiTheme="minorHAnsi" w:hAnsiTheme="minorHAnsi" w:cstheme="minorBidi"/>
          <w:b w:val="0"/>
        </w:rPr>
        <w:fldChar w:fldCharType="begin"/>
      </w:r>
      <w:r w:rsidR="000D3D4A">
        <w:rPr>
          <w:rFonts w:asciiTheme="minorHAnsi" w:hAnsiTheme="minorHAnsi" w:cstheme="minorBidi"/>
          <w:b w:val="0"/>
        </w:rPr>
        <w:instrText xml:space="preserve"> REF _Ref126667109 \r \h </w:instrText>
      </w:r>
      <w:r w:rsidR="000D3D4A">
        <w:rPr>
          <w:rFonts w:asciiTheme="minorHAnsi" w:hAnsiTheme="minorHAnsi" w:cstheme="minorBidi"/>
          <w:b w:val="0"/>
        </w:rPr>
      </w:r>
      <w:r w:rsidR="000D3D4A">
        <w:rPr>
          <w:rFonts w:asciiTheme="minorHAnsi" w:hAnsiTheme="minorHAnsi" w:cstheme="minorBidi"/>
          <w:b w:val="0"/>
        </w:rPr>
        <w:fldChar w:fldCharType="separate"/>
      </w:r>
      <w:r w:rsidR="000D3D4A">
        <w:rPr>
          <w:rFonts w:asciiTheme="minorHAnsi" w:hAnsiTheme="minorHAnsi" w:cstheme="minorBidi"/>
          <w:b w:val="0"/>
        </w:rPr>
        <w:t>(g)</w:t>
      </w:r>
      <w:r w:rsidR="000D3D4A">
        <w:rPr>
          <w:rFonts w:asciiTheme="minorHAnsi" w:hAnsiTheme="minorHAnsi" w:cstheme="minorBidi"/>
          <w:b w:val="0"/>
        </w:rPr>
        <w:fldChar w:fldCharType="end"/>
      </w:r>
      <w:r w:rsidRPr="008131FE">
        <w:rPr>
          <w:rFonts w:asciiTheme="minorHAnsi" w:hAnsiTheme="minorHAnsi" w:cstheme="minorBidi"/>
          <w:b w:val="0"/>
        </w:rPr>
        <w:t>.</w:t>
      </w:r>
    </w:p>
    <w:p w14:paraId="1CBEC7E5" w14:textId="08FB4821" w:rsidR="007B1B4B" w:rsidRPr="008D5E3D" w:rsidRDefault="501BD32D" w:rsidP="00DF22F9">
      <w:pPr>
        <w:pStyle w:val="Heading1"/>
        <w:ind w:left="567" w:hanging="567"/>
      </w:pPr>
      <w:bookmarkStart w:id="20" w:name="_Toc139988902"/>
      <w:r>
        <w:lastRenderedPageBreak/>
        <w:t>Other</w:t>
      </w:r>
      <w:r w:rsidR="758AFCA3">
        <w:t xml:space="preserve"> Matters</w:t>
      </w:r>
      <w:bookmarkEnd w:id="20"/>
    </w:p>
    <w:p w14:paraId="1209F0EE" w14:textId="011E6A99" w:rsidR="483DBC5F" w:rsidRDefault="483DBC5F" w:rsidP="00DF22F9">
      <w:pPr>
        <w:pStyle w:val="Heading2"/>
        <w:ind w:left="567" w:hanging="567"/>
      </w:pPr>
      <w:bookmarkStart w:id="21" w:name="_Toc139988903"/>
      <w:r>
        <w:t>Education</w:t>
      </w:r>
      <w:bookmarkEnd w:id="21"/>
    </w:p>
    <w:p w14:paraId="3943BC67" w14:textId="34912B7B" w:rsidR="483DBC5F" w:rsidRPr="00041C38" w:rsidRDefault="166190FA"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proofErr w:type="gramStart"/>
      <w:r w:rsidRPr="00A24AF1">
        <w:rPr>
          <w:rFonts w:asciiTheme="minorHAnsi" w:hAnsiTheme="minorHAnsi" w:cstheme="minorBidi"/>
          <w:b w:val="0"/>
        </w:rPr>
        <w:t>In order to</w:t>
      </w:r>
      <w:proofErr w:type="gramEnd"/>
      <w:r w:rsidRPr="00A24AF1">
        <w:rPr>
          <w:rFonts w:asciiTheme="minorHAnsi" w:hAnsiTheme="minorHAnsi" w:cstheme="minorBidi"/>
          <w:b w:val="0"/>
        </w:rPr>
        <w:t xml:space="preserve"> prevent breaches of this policy, build positive behaviours in sport and protect participants from </w:t>
      </w:r>
      <w:r w:rsidR="7947A094" w:rsidRPr="00A24AF1">
        <w:rPr>
          <w:rFonts w:asciiTheme="minorHAnsi" w:hAnsiTheme="minorHAnsi" w:cstheme="minorBidi"/>
          <w:b w:val="0"/>
        </w:rPr>
        <w:t xml:space="preserve">competition manipulation and associated sports </w:t>
      </w:r>
      <w:r w:rsidR="008131FE" w:rsidRPr="00A24AF1">
        <w:rPr>
          <w:rFonts w:asciiTheme="minorHAnsi" w:hAnsiTheme="minorHAnsi" w:cstheme="minorBidi"/>
          <w:b w:val="0"/>
        </w:rPr>
        <w:t>gambling</w:t>
      </w:r>
      <w:r w:rsidR="26C25AC4" w:rsidRPr="00A24AF1">
        <w:rPr>
          <w:rFonts w:asciiTheme="minorHAnsi" w:hAnsiTheme="minorHAnsi" w:cstheme="minorBidi"/>
          <w:b w:val="0"/>
        </w:rPr>
        <w:t xml:space="preserve"> threats</w:t>
      </w:r>
      <w:r w:rsidRPr="00A24AF1">
        <w:rPr>
          <w:rFonts w:asciiTheme="minorHAnsi" w:hAnsiTheme="minorHAnsi" w:cstheme="minorBidi"/>
          <w:b w:val="0"/>
        </w:rPr>
        <w:t xml:space="preserve">, </w:t>
      </w:r>
      <w:r w:rsidRPr="00041C38">
        <w:rPr>
          <w:rFonts w:asciiTheme="minorHAnsi" w:hAnsiTheme="minorHAnsi" w:cstheme="minorBidi"/>
          <w:b w:val="0"/>
          <w:highlight w:val="green"/>
        </w:rPr>
        <w:t>&lt;NSO&gt;</w:t>
      </w:r>
      <w:r w:rsidRPr="00041C38">
        <w:rPr>
          <w:rFonts w:asciiTheme="minorHAnsi" w:hAnsiTheme="minorHAnsi" w:cstheme="minorBidi"/>
          <w:b w:val="0"/>
        </w:rPr>
        <w:t xml:space="preserve"> is responsible for developing</w:t>
      </w:r>
      <w:r w:rsidR="00CD1016">
        <w:rPr>
          <w:rFonts w:asciiTheme="minorHAnsi" w:hAnsiTheme="minorHAnsi" w:cstheme="minorBidi"/>
          <w:b w:val="0"/>
        </w:rPr>
        <w:t xml:space="preserve"> and implementing</w:t>
      </w:r>
      <w:r w:rsidRPr="00041C38">
        <w:rPr>
          <w:rFonts w:asciiTheme="minorHAnsi" w:hAnsiTheme="minorHAnsi" w:cstheme="minorBidi"/>
          <w:b w:val="0"/>
        </w:rPr>
        <w:t xml:space="preserve"> an education </w:t>
      </w:r>
      <w:r w:rsidR="00CD1016">
        <w:rPr>
          <w:rFonts w:asciiTheme="minorHAnsi" w:hAnsiTheme="minorHAnsi" w:cstheme="minorBidi"/>
          <w:b w:val="0"/>
        </w:rPr>
        <w:t xml:space="preserve">plan </w:t>
      </w:r>
      <w:r w:rsidR="00BF2B80">
        <w:rPr>
          <w:rFonts w:asciiTheme="minorHAnsi" w:hAnsiTheme="minorHAnsi" w:cstheme="minorBidi"/>
          <w:b w:val="0"/>
        </w:rPr>
        <w:t>addressing the content and subject matter of this Policy.</w:t>
      </w:r>
    </w:p>
    <w:p w14:paraId="7D1707DB" w14:textId="79B26991" w:rsidR="483DBC5F" w:rsidRPr="00041C38" w:rsidRDefault="00386B10"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highlight w:val="green"/>
        </w:rPr>
        <w:t>&lt;NSO&gt;</w:t>
      </w:r>
      <w:r w:rsidR="009A5986">
        <w:rPr>
          <w:rFonts w:asciiTheme="minorHAnsi" w:hAnsiTheme="minorHAnsi" w:cstheme="minorBidi"/>
          <w:b w:val="0"/>
        </w:rPr>
        <w:t xml:space="preserve"> </w:t>
      </w:r>
      <w:r>
        <w:rPr>
          <w:rFonts w:asciiTheme="minorHAnsi" w:hAnsiTheme="minorHAnsi" w:cstheme="minorBidi"/>
          <w:b w:val="0"/>
        </w:rPr>
        <w:t xml:space="preserve">should engage </w:t>
      </w:r>
      <w:r w:rsidR="166190FA" w:rsidRPr="00041C38">
        <w:rPr>
          <w:rFonts w:asciiTheme="minorHAnsi" w:hAnsiTheme="minorHAnsi" w:cstheme="minorBidi"/>
          <w:b w:val="0"/>
        </w:rPr>
        <w:t xml:space="preserve">Sport Integrity Australia </w:t>
      </w:r>
      <w:r>
        <w:rPr>
          <w:rFonts w:asciiTheme="minorHAnsi" w:hAnsiTheme="minorHAnsi" w:cstheme="minorBidi"/>
          <w:b w:val="0"/>
        </w:rPr>
        <w:t xml:space="preserve">to </w:t>
      </w:r>
      <w:r w:rsidR="166190FA" w:rsidRPr="00041C38">
        <w:rPr>
          <w:rFonts w:asciiTheme="minorHAnsi" w:hAnsiTheme="minorHAnsi" w:cstheme="minorBidi"/>
          <w:b w:val="0"/>
        </w:rPr>
        <w:t>assist</w:t>
      </w:r>
      <w:r>
        <w:rPr>
          <w:rFonts w:asciiTheme="minorHAnsi" w:hAnsiTheme="minorHAnsi" w:cstheme="minorBidi"/>
          <w:b w:val="0"/>
        </w:rPr>
        <w:t xml:space="preserve"> in the design,</w:t>
      </w:r>
      <w:r w:rsidR="166190FA" w:rsidRPr="00041C38">
        <w:rPr>
          <w:rFonts w:asciiTheme="minorHAnsi" w:hAnsiTheme="minorHAnsi" w:cstheme="minorBidi"/>
          <w:b w:val="0"/>
        </w:rPr>
        <w:t xml:space="preserve"> implement</w:t>
      </w:r>
      <w:r w:rsidR="00110FEE">
        <w:rPr>
          <w:rFonts w:asciiTheme="minorHAnsi" w:hAnsiTheme="minorHAnsi" w:cstheme="minorBidi"/>
          <w:b w:val="0"/>
        </w:rPr>
        <w:t>ation</w:t>
      </w:r>
      <w:r w:rsidR="166190FA" w:rsidRPr="00041C38">
        <w:rPr>
          <w:rFonts w:asciiTheme="minorHAnsi" w:hAnsiTheme="minorHAnsi" w:cstheme="minorBidi"/>
          <w:b w:val="0"/>
        </w:rPr>
        <w:t xml:space="preserve">, and </w:t>
      </w:r>
      <w:r w:rsidR="007F680A" w:rsidRPr="00041C38">
        <w:rPr>
          <w:rFonts w:asciiTheme="minorHAnsi" w:hAnsiTheme="minorHAnsi" w:cstheme="minorBidi"/>
          <w:b w:val="0"/>
        </w:rPr>
        <w:t>maintena</w:t>
      </w:r>
      <w:r w:rsidR="007F680A">
        <w:rPr>
          <w:rFonts w:asciiTheme="minorHAnsi" w:hAnsiTheme="minorHAnsi" w:cstheme="minorBidi"/>
          <w:b w:val="0"/>
        </w:rPr>
        <w:t>nce</w:t>
      </w:r>
      <w:r w:rsidR="166190FA" w:rsidRPr="00041C38">
        <w:rPr>
          <w:rFonts w:asciiTheme="minorHAnsi" w:hAnsiTheme="minorHAnsi" w:cstheme="minorBidi"/>
          <w:b w:val="0"/>
        </w:rPr>
        <w:t xml:space="preserve"> </w:t>
      </w:r>
      <w:r w:rsidR="00110FEE">
        <w:rPr>
          <w:rFonts w:asciiTheme="minorHAnsi" w:hAnsiTheme="minorHAnsi" w:cstheme="minorBidi"/>
          <w:b w:val="0"/>
        </w:rPr>
        <w:t>of the education plan</w:t>
      </w:r>
      <w:r w:rsidR="00226770">
        <w:rPr>
          <w:rFonts w:asciiTheme="minorHAnsi" w:hAnsiTheme="minorHAnsi" w:cstheme="minorBidi"/>
          <w:b w:val="0"/>
        </w:rPr>
        <w:t xml:space="preserve"> and</w:t>
      </w:r>
      <w:r w:rsidR="00110FEE">
        <w:rPr>
          <w:rFonts w:asciiTheme="minorHAnsi" w:hAnsiTheme="minorHAnsi" w:cstheme="minorBidi"/>
          <w:b w:val="0"/>
        </w:rPr>
        <w:t xml:space="preserve"> </w:t>
      </w:r>
      <w:r w:rsidR="007F680A">
        <w:rPr>
          <w:rFonts w:asciiTheme="minorHAnsi" w:hAnsiTheme="minorHAnsi" w:cstheme="minorBidi"/>
          <w:b w:val="0"/>
        </w:rPr>
        <w:t xml:space="preserve">to determine priority education groups and associated interventions. </w:t>
      </w:r>
      <w:r w:rsidR="166190FA" w:rsidRPr="00041C38">
        <w:rPr>
          <w:rFonts w:asciiTheme="minorHAnsi" w:hAnsiTheme="minorHAnsi" w:cstheme="minorBidi"/>
          <w:b w:val="0"/>
        </w:rPr>
        <w:t xml:space="preserve"> </w:t>
      </w:r>
    </w:p>
    <w:p w14:paraId="23CC46B5" w14:textId="3A2F8A6B" w:rsidR="483DBC5F" w:rsidRPr="00041C38" w:rsidRDefault="41AFDB71"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rPr>
        <w:t xml:space="preserve">A Relevant Organisation </w:t>
      </w:r>
      <w:r w:rsidR="166190FA" w:rsidRPr="00041C38">
        <w:rPr>
          <w:rFonts w:asciiTheme="minorHAnsi" w:hAnsiTheme="minorHAnsi" w:cstheme="minorBidi"/>
          <w:b w:val="0"/>
        </w:rPr>
        <w:t xml:space="preserve">may, from time to time, direct certain Participants to undertake education, which will be relevant and proportionate to their level of participation in </w:t>
      </w:r>
      <w:r w:rsidR="166190FA" w:rsidRPr="00041C38">
        <w:rPr>
          <w:rFonts w:asciiTheme="minorHAnsi" w:hAnsiTheme="minorHAnsi" w:cstheme="minorBidi"/>
          <w:b w:val="0"/>
          <w:highlight w:val="green"/>
        </w:rPr>
        <w:t>&lt;Sport&gt;</w:t>
      </w:r>
      <w:r w:rsidR="166190FA" w:rsidRPr="00041C38">
        <w:rPr>
          <w:rFonts w:asciiTheme="minorHAnsi" w:hAnsiTheme="minorHAnsi" w:cstheme="minorBidi"/>
          <w:b w:val="0"/>
        </w:rPr>
        <w:t xml:space="preserve"> and the associated integrity risks.</w:t>
      </w:r>
    </w:p>
    <w:p w14:paraId="6672D105" w14:textId="7FD91DD2" w:rsidR="00A24AF1" w:rsidRPr="00041C38" w:rsidRDefault="00A24AF1"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rPr>
        <w:t xml:space="preserve">Sport Integrity Australia has developed a range of education resources and training material to support the National Integrity Framework which can be found </w:t>
      </w:r>
      <w:hyperlink r:id="rId22" w:history="1">
        <w:r w:rsidRPr="00B77578">
          <w:rPr>
            <w:rStyle w:val="Hyperlink"/>
            <w:rFonts w:asciiTheme="minorHAnsi" w:hAnsiTheme="minorHAnsi" w:cstheme="minorBidi"/>
            <w:b w:val="0"/>
          </w:rPr>
          <w:t>here</w:t>
        </w:r>
      </w:hyperlink>
      <w:r w:rsidRPr="00041C38">
        <w:rPr>
          <w:rFonts w:asciiTheme="minorHAnsi" w:hAnsiTheme="minorHAnsi" w:cstheme="minorBidi"/>
          <w:b w:val="0"/>
        </w:rPr>
        <w:t>.</w:t>
      </w:r>
    </w:p>
    <w:p w14:paraId="5DFD406B" w14:textId="6E0E53D6" w:rsidR="1426AEE0" w:rsidRDefault="1426AEE0" w:rsidP="1426AEE0"/>
    <w:p w14:paraId="5BCFB495" w14:textId="12EE5E9D" w:rsidR="00BB6042" w:rsidRPr="009A2CA1" w:rsidRDefault="3FE6555B" w:rsidP="00DF22F9">
      <w:pPr>
        <w:pStyle w:val="Heading2"/>
        <w:ind w:left="567" w:hanging="567"/>
      </w:pPr>
      <w:bookmarkStart w:id="22" w:name="_Toc64398074"/>
      <w:bookmarkStart w:id="23" w:name="_Toc139988904"/>
      <w:r>
        <w:t>Information sharing</w:t>
      </w:r>
      <w:bookmarkEnd w:id="22"/>
      <w:bookmarkEnd w:id="23"/>
    </w:p>
    <w:p w14:paraId="5BCFB496" w14:textId="08F162EA" w:rsidR="00BB6042" w:rsidRPr="008D5E3D" w:rsidRDefault="4F66E242"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7F7EEF4D">
        <w:rPr>
          <w:rFonts w:asciiTheme="minorHAnsi" w:hAnsiTheme="minorHAnsi" w:cstheme="minorBidi"/>
          <w:b w:val="0"/>
        </w:rPr>
        <w:t xml:space="preserve">A </w:t>
      </w:r>
      <w:r w:rsidR="10C1FD11" w:rsidRPr="7F7EEF4D">
        <w:rPr>
          <w:rFonts w:asciiTheme="minorHAnsi" w:hAnsiTheme="minorHAnsi" w:cstheme="minorBidi"/>
          <w:b w:val="0"/>
        </w:rPr>
        <w:t>Relevant Organisation</w:t>
      </w:r>
      <w:r w:rsidR="23B07ED1" w:rsidRPr="7F7EEF4D">
        <w:rPr>
          <w:rFonts w:asciiTheme="minorHAnsi" w:hAnsiTheme="minorHAnsi" w:cstheme="minorBidi"/>
          <w:b w:val="0"/>
        </w:rPr>
        <w:t xml:space="preserve"> may share information (including Personal Information as defined in the </w:t>
      </w:r>
      <w:r w:rsidR="23B07ED1" w:rsidRPr="7F7EEF4D">
        <w:rPr>
          <w:rFonts w:asciiTheme="minorHAnsi" w:hAnsiTheme="minorHAnsi" w:cstheme="minorBidi"/>
          <w:b w:val="0"/>
          <w:i/>
          <w:iCs/>
        </w:rPr>
        <w:t xml:space="preserve">Privacy Act 1988 </w:t>
      </w:r>
      <w:r w:rsidR="23B07ED1" w:rsidRPr="7F7EEF4D">
        <w:rPr>
          <w:rFonts w:asciiTheme="minorHAnsi" w:hAnsiTheme="minorHAnsi" w:cstheme="minorBidi"/>
          <w:b w:val="0"/>
        </w:rPr>
        <w:t>(</w:t>
      </w:r>
      <w:proofErr w:type="spellStart"/>
      <w:r w:rsidR="23B07ED1" w:rsidRPr="7F7EEF4D">
        <w:rPr>
          <w:rFonts w:asciiTheme="minorHAnsi" w:hAnsiTheme="minorHAnsi" w:cstheme="minorBidi"/>
          <w:b w:val="0"/>
        </w:rPr>
        <w:t>Cth</w:t>
      </w:r>
      <w:proofErr w:type="spellEnd"/>
      <w:r w:rsidR="23B07ED1" w:rsidRPr="7F7EEF4D">
        <w:rPr>
          <w:rFonts w:asciiTheme="minorHAnsi" w:hAnsiTheme="minorHAnsi" w:cstheme="minorBidi"/>
          <w:b w:val="0"/>
        </w:rPr>
        <w:t>)) at any time relating to Relevant Persons with Wagering Service Providers, law enforcement agencies, government agencies or other sporting organisations to prevent, identify and investigate alleged Prohibited Conduct</w:t>
      </w:r>
      <w:r w:rsidR="7398CAE2" w:rsidRPr="7F7EEF4D">
        <w:rPr>
          <w:rFonts w:asciiTheme="minorHAnsi" w:hAnsiTheme="minorHAnsi" w:cstheme="minorBidi"/>
          <w:b w:val="0"/>
        </w:rPr>
        <w:t>, or</w:t>
      </w:r>
      <w:r w:rsidR="25628262" w:rsidRPr="7F7EEF4D">
        <w:rPr>
          <w:rFonts w:asciiTheme="minorHAnsi" w:hAnsiTheme="minorHAnsi" w:cstheme="minorBidi"/>
          <w:b w:val="0"/>
        </w:rPr>
        <w:t xml:space="preserve"> to</w:t>
      </w:r>
      <w:r w:rsidR="7398CAE2" w:rsidRPr="7F7EEF4D">
        <w:rPr>
          <w:rFonts w:asciiTheme="minorHAnsi" w:hAnsiTheme="minorHAnsi" w:cstheme="minorBidi"/>
          <w:b w:val="0"/>
        </w:rPr>
        <w:t xml:space="preserve"> comply with </w:t>
      </w:r>
      <w:r w:rsidR="0E214096" w:rsidRPr="7F7EEF4D">
        <w:rPr>
          <w:rFonts w:asciiTheme="minorHAnsi" w:hAnsiTheme="minorHAnsi" w:cstheme="minorBidi"/>
          <w:b w:val="0"/>
        </w:rPr>
        <w:t xml:space="preserve">relevant </w:t>
      </w:r>
      <w:r w:rsidR="1EDA5FC1" w:rsidRPr="7F7EEF4D">
        <w:rPr>
          <w:rFonts w:asciiTheme="minorHAnsi" w:hAnsiTheme="minorHAnsi" w:cstheme="minorBidi"/>
          <w:b w:val="0"/>
        </w:rPr>
        <w:t>state and territory</w:t>
      </w:r>
      <w:r w:rsidR="70056D8D" w:rsidRPr="7F7EEF4D">
        <w:rPr>
          <w:rFonts w:asciiTheme="minorHAnsi" w:hAnsiTheme="minorHAnsi" w:cstheme="minorBidi"/>
          <w:b w:val="0"/>
        </w:rPr>
        <w:t xml:space="preserve"> or national </w:t>
      </w:r>
      <w:r w:rsidR="3B58B957" w:rsidRPr="7F7EEF4D">
        <w:rPr>
          <w:rFonts w:asciiTheme="minorHAnsi" w:hAnsiTheme="minorHAnsi" w:cstheme="minorBidi"/>
          <w:b w:val="0"/>
        </w:rPr>
        <w:t>regulation</w:t>
      </w:r>
      <w:r w:rsidR="70056D8D" w:rsidRPr="7F7EEF4D">
        <w:rPr>
          <w:rFonts w:asciiTheme="minorHAnsi" w:hAnsiTheme="minorHAnsi" w:cstheme="minorBidi"/>
          <w:b w:val="0"/>
        </w:rPr>
        <w:t xml:space="preserve"> or legislation</w:t>
      </w:r>
      <w:r w:rsidR="10A0B968" w:rsidRPr="7F7EEF4D">
        <w:rPr>
          <w:rFonts w:asciiTheme="minorHAnsi" w:hAnsiTheme="minorHAnsi" w:cstheme="minorBidi"/>
          <w:b w:val="0"/>
        </w:rPr>
        <w:t>, subject to the Privacy Act</w:t>
      </w:r>
      <w:r w:rsidR="008131FE" w:rsidRPr="7F7EEF4D">
        <w:rPr>
          <w:rFonts w:asciiTheme="minorHAnsi" w:hAnsiTheme="minorHAnsi" w:cstheme="minorBidi"/>
          <w:b w:val="0"/>
        </w:rPr>
        <w:t>.</w:t>
      </w:r>
      <w:r w:rsidR="23B07ED1" w:rsidRPr="7F7EEF4D">
        <w:rPr>
          <w:rFonts w:asciiTheme="minorHAnsi" w:hAnsiTheme="minorHAnsi" w:cstheme="minorBidi"/>
          <w:b w:val="0"/>
        </w:rPr>
        <w:t xml:space="preserve"> </w:t>
      </w:r>
    </w:p>
    <w:p w14:paraId="5BCFB497" w14:textId="334A0174" w:rsidR="00BB6042" w:rsidRPr="008D5E3D" w:rsidRDefault="789E8C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03B47602">
        <w:rPr>
          <w:rFonts w:asciiTheme="minorHAnsi" w:hAnsiTheme="minorHAnsi" w:cstheme="minorBidi"/>
          <w:b w:val="0"/>
        </w:rPr>
        <w:t xml:space="preserve">A </w:t>
      </w:r>
      <w:r w:rsidR="61D3A2F3" w:rsidRPr="03B47602">
        <w:rPr>
          <w:rFonts w:asciiTheme="minorHAnsi" w:hAnsiTheme="minorHAnsi" w:cstheme="minorBidi"/>
          <w:b w:val="0"/>
        </w:rPr>
        <w:t xml:space="preserve">Relevant Organisation </w:t>
      </w:r>
      <w:r w:rsidR="6699BBEE" w:rsidRPr="03B47602">
        <w:rPr>
          <w:rFonts w:asciiTheme="minorHAnsi" w:hAnsiTheme="minorHAnsi" w:cstheme="minorBidi"/>
          <w:b w:val="0"/>
        </w:rPr>
        <w:t xml:space="preserve">may </w:t>
      </w:r>
      <w:r w:rsidR="23B07ED1" w:rsidRPr="03B47602">
        <w:rPr>
          <w:rFonts w:asciiTheme="minorHAnsi" w:hAnsiTheme="minorHAnsi" w:cstheme="minorBidi"/>
          <w:b w:val="0"/>
        </w:rPr>
        <w:t xml:space="preserve">share information </w:t>
      </w:r>
      <w:r w:rsidR="50F77151" w:rsidRPr="03B47602">
        <w:rPr>
          <w:rFonts w:asciiTheme="minorHAnsi" w:hAnsiTheme="minorHAnsi" w:cstheme="minorBidi"/>
          <w:b w:val="0"/>
        </w:rPr>
        <w:t>they receive</w:t>
      </w:r>
      <w:r w:rsidR="713D339E" w:rsidRPr="03B47602">
        <w:rPr>
          <w:rFonts w:asciiTheme="minorHAnsi" w:hAnsiTheme="minorHAnsi" w:cstheme="minorBidi"/>
          <w:b w:val="0"/>
        </w:rPr>
        <w:t xml:space="preserve"> relating to </w:t>
      </w:r>
      <w:r w:rsidR="382253ED" w:rsidRPr="03B47602">
        <w:rPr>
          <w:rFonts w:asciiTheme="minorHAnsi" w:hAnsiTheme="minorHAnsi" w:cstheme="minorBidi"/>
          <w:b w:val="0"/>
        </w:rPr>
        <w:t xml:space="preserve">competition manipulation and sports </w:t>
      </w:r>
      <w:r w:rsidR="367A9F58" w:rsidRPr="03B47602">
        <w:rPr>
          <w:rFonts w:asciiTheme="minorHAnsi" w:hAnsiTheme="minorHAnsi" w:cstheme="minorBidi"/>
          <w:b w:val="0"/>
        </w:rPr>
        <w:t>betting</w:t>
      </w:r>
      <w:r w:rsidR="713D339E" w:rsidRPr="03B47602">
        <w:rPr>
          <w:rFonts w:asciiTheme="minorHAnsi" w:hAnsiTheme="minorHAnsi" w:cstheme="minorBidi"/>
          <w:b w:val="0"/>
        </w:rPr>
        <w:t xml:space="preserve"> </w:t>
      </w:r>
      <w:r w:rsidR="23B07ED1" w:rsidRPr="03B47602">
        <w:rPr>
          <w:rFonts w:asciiTheme="minorHAnsi" w:hAnsiTheme="minorHAnsi" w:cstheme="minorBidi"/>
          <w:b w:val="0"/>
        </w:rPr>
        <w:t>with Sport Integrity Australia</w:t>
      </w:r>
      <w:r w:rsidR="77F1CF91" w:rsidRPr="03B47602">
        <w:rPr>
          <w:rFonts w:asciiTheme="minorHAnsi" w:hAnsiTheme="minorHAnsi" w:cstheme="minorBidi"/>
          <w:b w:val="0"/>
        </w:rPr>
        <w:t xml:space="preserve"> to enable Sport Integrity Australia </w:t>
      </w:r>
      <w:r w:rsidR="7ED60ED4" w:rsidRPr="03B47602">
        <w:rPr>
          <w:rFonts w:asciiTheme="minorHAnsi" w:hAnsiTheme="minorHAnsi" w:cstheme="minorBidi"/>
          <w:b w:val="0"/>
        </w:rPr>
        <w:t xml:space="preserve">to effectively </w:t>
      </w:r>
      <w:r w:rsidR="6699BBEE" w:rsidRPr="03B47602">
        <w:rPr>
          <w:rFonts w:asciiTheme="minorHAnsi" w:hAnsiTheme="minorHAnsi" w:cstheme="minorBidi"/>
          <w:b w:val="0"/>
        </w:rPr>
        <w:t xml:space="preserve">perform </w:t>
      </w:r>
      <w:r w:rsidR="2E10A3ED" w:rsidRPr="03B47602">
        <w:rPr>
          <w:rFonts w:asciiTheme="minorHAnsi" w:hAnsiTheme="minorHAnsi" w:cstheme="minorBidi"/>
          <w:b w:val="0"/>
        </w:rPr>
        <w:t xml:space="preserve">its </w:t>
      </w:r>
      <w:r w:rsidR="6699BBEE" w:rsidRPr="03B47602">
        <w:rPr>
          <w:rFonts w:asciiTheme="minorHAnsi" w:hAnsiTheme="minorHAnsi" w:cstheme="minorBidi"/>
          <w:b w:val="0"/>
        </w:rPr>
        <w:t>functions</w:t>
      </w:r>
      <w:r w:rsidR="72127A2F" w:rsidRPr="03B47602">
        <w:rPr>
          <w:rFonts w:asciiTheme="minorHAnsi" w:hAnsiTheme="minorHAnsi" w:cstheme="minorBidi"/>
          <w:b w:val="0"/>
        </w:rPr>
        <w:t>.</w:t>
      </w:r>
    </w:p>
    <w:p w14:paraId="5BCFB49A" w14:textId="260D2F05" w:rsidR="00BB6042" w:rsidRPr="008D5E3D" w:rsidRDefault="23B07E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In sharing information, </w:t>
      </w:r>
      <w:r w:rsidR="63CB7503" w:rsidRPr="4B4D4DEF">
        <w:rPr>
          <w:rFonts w:asciiTheme="minorHAnsi" w:hAnsiTheme="minorHAnsi" w:cstheme="minorBidi"/>
          <w:b w:val="0"/>
        </w:rPr>
        <w:t xml:space="preserve">Relevant Organisations </w:t>
      </w:r>
      <w:r w:rsidRPr="4B4D4DEF">
        <w:rPr>
          <w:rFonts w:asciiTheme="minorHAnsi" w:hAnsiTheme="minorHAnsi" w:cstheme="minorBidi"/>
          <w:b w:val="0"/>
        </w:rPr>
        <w:t xml:space="preserve">will remain bound by the legal obligations contained in the </w:t>
      </w:r>
      <w:r w:rsidRPr="4B4D4DEF">
        <w:rPr>
          <w:rFonts w:asciiTheme="minorHAnsi" w:hAnsiTheme="minorHAnsi" w:cstheme="minorBidi"/>
          <w:b w:val="0"/>
          <w:i/>
          <w:iCs/>
        </w:rPr>
        <w:t xml:space="preserve">Privacy Act 1988 </w:t>
      </w:r>
      <w:r w:rsidRPr="4B4D4DEF">
        <w:rPr>
          <w:rFonts w:asciiTheme="minorHAnsi" w:hAnsiTheme="minorHAnsi" w:cstheme="minorBidi"/>
          <w:b w:val="0"/>
        </w:rPr>
        <w:t>(</w:t>
      </w:r>
      <w:proofErr w:type="spellStart"/>
      <w:r w:rsidRPr="4B4D4DEF">
        <w:rPr>
          <w:rFonts w:asciiTheme="minorHAnsi" w:hAnsiTheme="minorHAnsi" w:cstheme="minorBidi"/>
          <w:b w:val="0"/>
        </w:rPr>
        <w:t>Cth</w:t>
      </w:r>
      <w:proofErr w:type="spellEnd"/>
      <w:r w:rsidRPr="4B4D4DEF">
        <w:rPr>
          <w:rFonts w:asciiTheme="minorHAnsi" w:hAnsiTheme="minorHAnsi" w:cstheme="minorBidi"/>
          <w:b w:val="0"/>
        </w:rPr>
        <w:t xml:space="preserve">) and </w:t>
      </w:r>
      <w:r w:rsidR="6086141D" w:rsidRPr="4B4D4DEF">
        <w:rPr>
          <w:rFonts w:asciiTheme="minorHAnsi" w:hAnsiTheme="minorHAnsi" w:cstheme="minorBidi"/>
          <w:b w:val="0"/>
        </w:rPr>
        <w:t>the Relevant Organisation</w:t>
      </w:r>
      <w:r w:rsidRPr="4B4D4DEF">
        <w:rPr>
          <w:rFonts w:asciiTheme="minorHAnsi" w:hAnsiTheme="minorHAnsi" w:cstheme="minorBidi"/>
          <w:b w:val="0"/>
        </w:rPr>
        <w:t xml:space="preserve">'s Privacy Policy. </w:t>
      </w:r>
    </w:p>
    <w:p w14:paraId="5BCFB49C" w14:textId="54D5FED2" w:rsidR="00BB6042" w:rsidRPr="00DD517B" w:rsidRDefault="00BB6042"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00DD517B">
        <w:rPr>
          <w:rFonts w:asciiTheme="minorHAnsi" w:hAnsiTheme="minorHAnsi" w:cstheme="minorBidi"/>
          <w:b w:val="0"/>
        </w:rPr>
        <w:t xml:space="preserve">Relevant Persons must disclose information to </w:t>
      </w:r>
      <w:r w:rsidRPr="00DD517B">
        <w:rPr>
          <w:rFonts w:asciiTheme="minorHAnsi" w:hAnsiTheme="minorHAnsi" w:cstheme="minorBidi"/>
          <w:b w:val="0"/>
          <w:highlight w:val="green"/>
        </w:rPr>
        <w:t>&lt;NSO&gt;</w:t>
      </w:r>
      <w:r w:rsidRPr="00DD517B">
        <w:rPr>
          <w:rFonts w:asciiTheme="minorHAnsi" w:hAnsiTheme="minorHAnsi" w:cstheme="minorBidi"/>
          <w:b w:val="0"/>
        </w:rPr>
        <w:t xml:space="preserve"> regarding </w:t>
      </w:r>
      <w:proofErr w:type="gramStart"/>
      <w:r w:rsidRPr="00DD517B">
        <w:rPr>
          <w:rFonts w:asciiTheme="minorHAnsi" w:hAnsiTheme="minorHAnsi" w:cstheme="minorBidi"/>
          <w:b w:val="0"/>
        </w:rPr>
        <w:t>all of</w:t>
      </w:r>
      <w:proofErr w:type="gramEnd"/>
      <w:r w:rsidRPr="00DD517B">
        <w:rPr>
          <w:rFonts w:asciiTheme="minorHAnsi" w:hAnsiTheme="minorHAnsi" w:cstheme="minorBidi"/>
          <w:b w:val="0"/>
        </w:rPr>
        <w:t xml:space="preserve"> their commercial agreements, </w:t>
      </w:r>
      <w:r w:rsidR="00306202" w:rsidRPr="00DD517B">
        <w:rPr>
          <w:rFonts w:asciiTheme="minorHAnsi" w:hAnsiTheme="minorHAnsi" w:cstheme="minorBidi"/>
          <w:b w:val="0"/>
        </w:rPr>
        <w:t>interests,</w:t>
      </w:r>
      <w:r w:rsidRPr="00DD517B">
        <w:rPr>
          <w:rFonts w:asciiTheme="minorHAnsi" w:hAnsiTheme="minorHAnsi" w:cstheme="minorBidi"/>
          <w:b w:val="0"/>
        </w:rPr>
        <w:t xml:space="preserve"> and connections with Wagering Service Providers. For the avoidance of doubt, this does not include the disclosure of accounts that Relevant Persons may hold with Wagering Service Providers.</w:t>
      </w:r>
    </w:p>
    <w:p w14:paraId="5BCFB49E" w14:textId="08FA7E71" w:rsidR="00BB6042" w:rsidRPr="00237DA9" w:rsidRDefault="5CFE7695"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A Relevant Organisation </w:t>
      </w:r>
      <w:r w:rsidR="23B07ED1" w:rsidRPr="4B4D4DEF">
        <w:rPr>
          <w:rFonts w:asciiTheme="minorHAnsi" w:hAnsiTheme="minorHAnsi" w:cstheme="minorBidi"/>
          <w:b w:val="0"/>
        </w:rPr>
        <w:t xml:space="preserve">may request </w:t>
      </w:r>
      <w:r w:rsidR="7C1AE72C" w:rsidRPr="4B4D4DEF">
        <w:rPr>
          <w:rFonts w:asciiTheme="minorHAnsi" w:hAnsiTheme="minorHAnsi" w:cstheme="minorBidi"/>
          <w:b w:val="0"/>
        </w:rPr>
        <w:t xml:space="preserve">information </w:t>
      </w:r>
      <w:r w:rsidR="0864B959" w:rsidRPr="4B4D4DEF">
        <w:rPr>
          <w:rFonts w:asciiTheme="minorHAnsi" w:hAnsiTheme="minorHAnsi" w:cstheme="minorBidi"/>
          <w:b w:val="0"/>
        </w:rPr>
        <w:t xml:space="preserve">from </w:t>
      </w:r>
      <w:r w:rsidR="23B07ED1" w:rsidRPr="4B4D4DEF">
        <w:rPr>
          <w:rFonts w:asciiTheme="minorHAnsi" w:hAnsiTheme="minorHAnsi" w:cstheme="minorBidi"/>
          <w:b w:val="0"/>
        </w:rPr>
        <w:t xml:space="preserve">Wagering Service Providers to </w:t>
      </w:r>
      <w:r w:rsidR="0864B959" w:rsidRPr="4B4D4DEF">
        <w:rPr>
          <w:rFonts w:asciiTheme="minorHAnsi" w:hAnsiTheme="minorHAnsi" w:cstheme="minorBidi"/>
          <w:b w:val="0"/>
        </w:rPr>
        <w:t>identify</w:t>
      </w:r>
      <w:r w:rsidR="23B07ED1" w:rsidRPr="4B4D4DEF">
        <w:rPr>
          <w:rFonts w:asciiTheme="minorHAnsi" w:hAnsiTheme="minorHAnsi" w:cstheme="minorBidi"/>
          <w:b w:val="0"/>
        </w:rPr>
        <w:t xml:space="preserve"> incidents of suspicious </w:t>
      </w:r>
      <w:r w:rsidR="349AC112" w:rsidRPr="4B4D4DEF">
        <w:rPr>
          <w:rFonts w:asciiTheme="minorHAnsi" w:hAnsiTheme="minorHAnsi" w:cstheme="minorBidi"/>
          <w:b w:val="0"/>
        </w:rPr>
        <w:t xml:space="preserve">or prohibited </w:t>
      </w:r>
      <w:r w:rsidR="23B07ED1" w:rsidRPr="4B4D4DEF">
        <w:rPr>
          <w:rFonts w:asciiTheme="minorHAnsi" w:hAnsiTheme="minorHAnsi" w:cstheme="minorBidi"/>
          <w:b w:val="0"/>
        </w:rPr>
        <w:t xml:space="preserve">betting transactions (including single or multiple betting transactions or market fluctuations) that may indicate or tend to indicate that Relevant Persons have engaged in Prohibited Conduct under this Policy. </w:t>
      </w:r>
    </w:p>
    <w:p w14:paraId="5BCFB49F" w14:textId="2AD07113" w:rsidR="00BB6042" w:rsidRPr="00237DA9" w:rsidRDefault="23B07E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To enable the Wagering Service Provider to </w:t>
      </w:r>
      <w:r w:rsidR="7B5C3669" w:rsidRPr="4B4D4DEF">
        <w:rPr>
          <w:rFonts w:asciiTheme="minorHAnsi" w:hAnsiTheme="minorHAnsi" w:cstheme="minorBidi"/>
          <w:b w:val="0"/>
        </w:rPr>
        <w:t xml:space="preserve">provide </w:t>
      </w:r>
      <w:r w:rsidRPr="4B4D4DEF">
        <w:rPr>
          <w:rFonts w:asciiTheme="minorHAnsi" w:hAnsiTheme="minorHAnsi" w:cstheme="minorBidi"/>
          <w:b w:val="0"/>
        </w:rPr>
        <w:t xml:space="preserve">such </w:t>
      </w:r>
      <w:r w:rsidR="7B5C3669" w:rsidRPr="4B4D4DEF">
        <w:rPr>
          <w:rFonts w:asciiTheme="minorHAnsi" w:hAnsiTheme="minorHAnsi" w:cstheme="minorBidi"/>
          <w:b w:val="0"/>
        </w:rPr>
        <w:t>information</w:t>
      </w:r>
      <w:r w:rsidRPr="4B4D4DEF">
        <w:rPr>
          <w:rFonts w:asciiTheme="minorHAnsi" w:hAnsiTheme="minorHAnsi" w:cstheme="minorBidi"/>
          <w:b w:val="0"/>
        </w:rPr>
        <w:t xml:space="preserve">, </w:t>
      </w:r>
      <w:r w:rsidR="7D12DA0D" w:rsidRPr="4B4D4DEF">
        <w:rPr>
          <w:rFonts w:asciiTheme="minorHAnsi" w:hAnsiTheme="minorHAnsi" w:cstheme="minorBidi"/>
          <w:b w:val="0"/>
        </w:rPr>
        <w:t>a Relevant Organisation</w:t>
      </w:r>
      <w:r w:rsidRPr="4B4D4DEF">
        <w:rPr>
          <w:rFonts w:asciiTheme="minorHAnsi" w:hAnsiTheme="minorHAnsi" w:cstheme="minorBidi"/>
          <w:b w:val="0"/>
        </w:rPr>
        <w:t xml:space="preserve"> may, from time to time and subject to any terms and conditions imposed by</w:t>
      </w:r>
      <w:r w:rsidR="1E6CBB2D" w:rsidRPr="4B4D4DEF">
        <w:rPr>
          <w:rFonts w:asciiTheme="minorHAnsi" w:hAnsiTheme="minorHAnsi" w:cstheme="minorBidi"/>
          <w:b w:val="0"/>
        </w:rPr>
        <w:t xml:space="preserve"> a Relevant Organisation</w:t>
      </w:r>
      <w:r w:rsidRPr="4B4D4DEF">
        <w:rPr>
          <w:rFonts w:asciiTheme="minorHAnsi" w:hAnsiTheme="minorHAnsi" w:cstheme="minorBidi"/>
          <w:b w:val="0"/>
        </w:rPr>
        <w:t xml:space="preserve"> (including in relation to confidentiality and privacy), provide to Wagering Service Providers details of Relevant Persons who are precluded by this Policy from engaging in Prohibited Conduct. </w:t>
      </w:r>
    </w:p>
    <w:p w14:paraId="5BCFB4A1" w14:textId="5DB05D75" w:rsidR="00BB6042" w:rsidRPr="00237DA9" w:rsidRDefault="23B07ED1" w:rsidP="00041C38">
      <w:pPr>
        <w:pStyle w:val="Heading3"/>
        <w:keepNext w:val="0"/>
        <w:keepLines w:val="0"/>
        <w:numPr>
          <w:ilvl w:val="0"/>
          <w:numId w:val="43"/>
        </w:numPr>
        <w:suppressAutoHyphens w:val="0"/>
        <w:spacing w:before="120" w:after="240" w:line="240" w:lineRule="auto"/>
        <w:ind w:hanging="578"/>
        <w:rPr>
          <w:rFonts w:asciiTheme="minorHAnsi" w:hAnsiTheme="minorHAnsi" w:cstheme="minorBidi"/>
          <w:b w:val="0"/>
        </w:rPr>
      </w:pPr>
      <w:r w:rsidRPr="4B4D4DEF">
        <w:rPr>
          <w:rFonts w:asciiTheme="minorHAnsi" w:hAnsiTheme="minorHAnsi" w:cstheme="minorBidi"/>
          <w:b w:val="0"/>
        </w:rPr>
        <w:t xml:space="preserve">All requests for information or provision of information by </w:t>
      </w:r>
      <w:r w:rsidR="79A734B2" w:rsidRPr="4B4D4DEF">
        <w:rPr>
          <w:rFonts w:asciiTheme="minorHAnsi" w:hAnsiTheme="minorHAnsi" w:cstheme="minorBidi"/>
          <w:b w:val="0"/>
        </w:rPr>
        <w:t xml:space="preserve">a Relevant Organisation </w:t>
      </w:r>
      <w:r w:rsidRPr="4B4D4DEF">
        <w:rPr>
          <w:rFonts w:asciiTheme="minorHAnsi" w:hAnsiTheme="minorHAnsi" w:cstheme="minorBidi"/>
          <w:b w:val="0"/>
        </w:rPr>
        <w:t>or a Wagering Service Provider shall be kept strictly confidential and shall not be divulged to any third party or otherwise made use of, except where required by law or by this Policy, is permitted by</w:t>
      </w:r>
      <w:r w:rsidR="4041D619" w:rsidRPr="4B4D4DEF">
        <w:rPr>
          <w:rFonts w:asciiTheme="minorHAnsi" w:hAnsiTheme="minorHAnsi" w:cstheme="minorBidi"/>
          <w:b w:val="0"/>
        </w:rPr>
        <w:t xml:space="preserve"> the </w:t>
      </w:r>
      <w:r w:rsidR="6C372A40" w:rsidRPr="4B4D4DEF">
        <w:rPr>
          <w:rFonts w:asciiTheme="minorHAnsi" w:hAnsiTheme="minorHAnsi" w:cstheme="minorBidi"/>
          <w:b w:val="0"/>
        </w:rPr>
        <w:t xml:space="preserve">responsible </w:t>
      </w:r>
      <w:r w:rsidR="15BCC769" w:rsidRPr="4B4D4DEF">
        <w:rPr>
          <w:rFonts w:asciiTheme="minorHAnsi" w:hAnsiTheme="minorHAnsi" w:cstheme="minorBidi"/>
          <w:b w:val="0"/>
        </w:rPr>
        <w:t>Re</w:t>
      </w:r>
      <w:r w:rsidR="5822BF45" w:rsidRPr="4B4D4DEF">
        <w:rPr>
          <w:rFonts w:asciiTheme="minorHAnsi" w:hAnsiTheme="minorHAnsi" w:cstheme="minorBidi"/>
          <w:b w:val="0"/>
        </w:rPr>
        <w:t xml:space="preserve">levant Organisation </w:t>
      </w:r>
      <w:r w:rsidRPr="4B4D4DEF">
        <w:rPr>
          <w:rFonts w:asciiTheme="minorHAnsi" w:hAnsiTheme="minorHAnsi" w:cstheme="minorBidi"/>
          <w:b w:val="0"/>
        </w:rPr>
        <w:t>or Wager</w:t>
      </w:r>
      <w:r w:rsidR="59CB3527" w:rsidRPr="4B4D4DEF">
        <w:rPr>
          <w:rFonts w:asciiTheme="minorHAnsi" w:hAnsiTheme="minorHAnsi" w:cstheme="minorBidi"/>
          <w:b w:val="0"/>
        </w:rPr>
        <w:t>i</w:t>
      </w:r>
      <w:r w:rsidRPr="4B4D4DEF">
        <w:rPr>
          <w:rFonts w:asciiTheme="minorHAnsi" w:hAnsiTheme="minorHAnsi" w:cstheme="minorBidi"/>
          <w:b w:val="0"/>
        </w:rPr>
        <w:t>ng Service Provider, or where information is already in the public domain other than because of a breach of this Policy.</w:t>
      </w:r>
    </w:p>
    <w:p w14:paraId="5BCFB4A2" w14:textId="17A7080D" w:rsidR="00BB6042" w:rsidRDefault="397A7B93" w:rsidP="00DF22F9">
      <w:pPr>
        <w:pStyle w:val="Heading2"/>
        <w:ind w:left="567" w:hanging="567"/>
      </w:pPr>
      <w:bookmarkStart w:id="24" w:name="_Toc64398076"/>
      <w:bookmarkStart w:id="25" w:name="_Ref65579973"/>
      <w:bookmarkStart w:id="26" w:name="_Toc139988905"/>
      <w:r>
        <w:t xml:space="preserve">Gambling </w:t>
      </w:r>
      <w:r w:rsidR="3FE6555B">
        <w:t xml:space="preserve">Sponsorship within </w:t>
      </w:r>
      <w:r w:rsidR="3FE6555B" w:rsidRPr="1426AEE0">
        <w:rPr>
          <w:highlight w:val="green"/>
        </w:rPr>
        <w:t>&lt;Sport&gt;</w:t>
      </w:r>
      <w:bookmarkEnd w:id="24"/>
      <w:bookmarkEnd w:id="25"/>
      <w:bookmarkEnd w:id="26"/>
    </w:p>
    <w:p w14:paraId="484D050A" w14:textId="721C72B0" w:rsidR="009919A8" w:rsidRPr="009919A8" w:rsidRDefault="000D5541" w:rsidP="000D5541">
      <w:pPr>
        <w:pBdr>
          <w:top w:val="single" w:sz="4" w:space="1" w:color="auto"/>
          <w:left w:val="single" w:sz="4" w:space="4" w:color="auto"/>
          <w:bottom w:val="single" w:sz="4" w:space="1" w:color="auto"/>
          <w:right w:val="single" w:sz="4" w:space="4" w:color="auto"/>
        </w:pBdr>
        <w:shd w:val="clear" w:color="auto" w:fill="FFFF00"/>
      </w:pPr>
      <w:r w:rsidRPr="00896034">
        <w:rPr>
          <w:b/>
          <w:bCs/>
          <w:i/>
          <w:iCs/>
        </w:rPr>
        <w:t>Drafting Note</w:t>
      </w:r>
      <w:r w:rsidRPr="00896034">
        <w:rPr>
          <w:i/>
          <w:iCs/>
        </w:rPr>
        <w:t xml:space="preserve">: This section is optional and of the discretion of the NSO. NSO to amend or remove this section as appropriate for its sport. The below provisions are included as a starting point, and discussions between the NSO and </w:t>
      </w:r>
      <w:r w:rsidR="00B66EA8">
        <w:rPr>
          <w:i/>
          <w:iCs/>
        </w:rPr>
        <w:t>S</w:t>
      </w:r>
      <w:r w:rsidRPr="00896034">
        <w:rPr>
          <w:i/>
          <w:iCs/>
        </w:rPr>
        <w:t>tate</w:t>
      </w:r>
      <w:r w:rsidR="00975600">
        <w:rPr>
          <w:i/>
          <w:iCs/>
        </w:rPr>
        <w:t>/Territory</w:t>
      </w:r>
      <w:r w:rsidRPr="00896034">
        <w:rPr>
          <w:i/>
          <w:iCs/>
        </w:rPr>
        <w:t xml:space="preserve"> </w:t>
      </w:r>
      <w:r w:rsidR="00B66EA8">
        <w:rPr>
          <w:i/>
          <w:iCs/>
        </w:rPr>
        <w:t>S</w:t>
      </w:r>
      <w:r w:rsidRPr="00896034">
        <w:rPr>
          <w:i/>
          <w:iCs/>
        </w:rPr>
        <w:t>port</w:t>
      </w:r>
      <w:r w:rsidR="00B66EA8">
        <w:rPr>
          <w:i/>
          <w:iCs/>
        </w:rPr>
        <w:t>ing</w:t>
      </w:r>
      <w:r w:rsidRPr="00896034">
        <w:rPr>
          <w:i/>
          <w:iCs/>
        </w:rPr>
        <w:t xml:space="preserve"> </w:t>
      </w:r>
      <w:r w:rsidR="00B66EA8">
        <w:rPr>
          <w:i/>
          <w:iCs/>
        </w:rPr>
        <w:t>O</w:t>
      </w:r>
      <w:r w:rsidRPr="00896034">
        <w:rPr>
          <w:i/>
          <w:iCs/>
        </w:rPr>
        <w:t xml:space="preserve">rganisations and/or affiliates should occur to determine if NSO consent is required for any </w:t>
      </w:r>
      <w:r w:rsidR="00C8399F">
        <w:rPr>
          <w:i/>
          <w:iCs/>
        </w:rPr>
        <w:t>S</w:t>
      </w:r>
      <w:r w:rsidR="00C8399F" w:rsidRPr="00896034">
        <w:rPr>
          <w:i/>
          <w:iCs/>
        </w:rPr>
        <w:t>tate</w:t>
      </w:r>
      <w:r w:rsidR="00975600">
        <w:rPr>
          <w:i/>
          <w:iCs/>
        </w:rPr>
        <w:t>/Territory</w:t>
      </w:r>
      <w:r w:rsidR="00C8399F" w:rsidRPr="00896034">
        <w:rPr>
          <w:i/>
          <w:iCs/>
        </w:rPr>
        <w:t xml:space="preserve"> </w:t>
      </w:r>
      <w:r w:rsidR="00C8399F">
        <w:rPr>
          <w:i/>
          <w:iCs/>
        </w:rPr>
        <w:t>S</w:t>
      </w:r>
      <w:r w:rsidR="00C8399F" w:rsidRPr="00896034">
        <w:rPr>
          <w:i/>
          <w:iCs/>
        </w:rPr>
        <w:t>port</w:t>
      </w:r>
      <w:r w:rsidR="00C8399F">
        <w:rPr>
          <w:i/>
          <w:iCs/>
        </w:rPr>
        <w:t>ing</w:t>
      </w:r>
      <w:r w:rsidR="00C8399F" w:rsidRPr="00896034">
        <w:rPr>
          <w:i/>
          <w:iCs/>
        </w:rPr>
        <w:t xml:space="preserve"> </w:t>
      </w:r>
      <w:r w:rsidR="00C8399F">
        <w:rPr>
          <w:i/>
          <w:iCs/>
        </w:rPr>
        <w:t>O</w:t>
      </w:r>
      <w:r w:rsidR="00C8399F" w:rsidRPr="00896034">
        <w:rPr>
          <w:i/>
          <w:iCs/>
        </w:rPr>
        <w:t xml:space="preserve">rganisations </w:t>
      </w:r>
      <w:r w:rsidRPr="00896034">
        <w:rPr>
          <w:i/>
          <w:iCs/>
        </w:rPr>
        <w:t>and/or affiliates wanting to enter into a sponsorship agreement with a W</w:t>
      </w:r>
      <w:r w:rsidR="00C8399F">
        <w:rPr>
          <w:i/>
          <w:iCs/>
        </w:rPr>
        <w:t xml:space="preserve">agering </w:t>
      </w:r>
      <w:r w:rsidRPr="00896034">
        <w:rPr>
          <w:i/>
          <w:iCs/>
        </w:rPr>
        <w:t>S</w:t>
      </w:r>
      <w:r w:rsidR="00C7744F">
        <w:rPr>
          <w:i/>
          <w:iCs/>
        </w:rPr>
        <w:t xml:space="preserve">ervice </w:t>
      </w:r>
      <w:r w:rsidRPr="00896034">
        <w:rPr>
          <w:i/>
          <w:iCs/>
        </w:rPr>
        <w:t>P</w:t>
      </w:r>
      <w:r w:rsidR="00C7744F">
        <w:rPr>
          <w:i/>
          <w:iCs/>
        </w:rPr>
        <w:t>rovider</w:t>
      </w:r>
      <w:r w:rsidRPr="00896034">
        <w:rPr>
          <w:i/>
          <w:iCs/>
        </w:rPr>
        <w:t>.</w:t>
      </w:r>
    </w:p>
    <w:p w14:paraId="5BCFB4A3" w14:textId="77777777" w:rsidR="00BB6042" w:rsidRPr="008D5E3D" w:rsidRDefault="00BB6042" w:rsidP="00131FD2">
      <w:pPr>
        <w:pStyle w:val="Heading3"/>
        <w:keepNext w:val="0"/>
        <w:keepLines w:val="0"/>
        <w:numPr>
          <w:ilvl w:val="0"/>
          <w:numId w:val="28"/>
        </w:numPr>
        <w:suppressAutoHyphens w:val="0"/>
        <w:spacing w:before="0" w:after="240" w:line="240" w:lineRule="auto"/>
        <w:ind w:left="1418" w:hanging="567"/>
        <w:rPr>
          <w:rFonts w:asciiTheme="minorHAnsi" w:hAnsiTheme="minorHAnsi" w:cstheme="minorHAnsi"/>
          <w:b w:val="0"/>
        </w:rPr>
      </w:pPr>
      <w:r w:rsidRPr="008D5E3D">
        <w:rPr>
          <w:rFonts w:asciiTheme="minorHAnsi" w:hAnsiTheme="minorHAnsi" w:cstheme="minorHAnsi"/>
          <w:b w:val="0"/>
          <w:highlight w:val="green"/>
        </w:rPr>
        <w:t>&lt;NSO&gt;</w:t>
      </w:r>
      <w:r w:rsidRPr="008D5E3D">
        <w:rPr>
          <w:rFonts w:asciiTheme="minorHAnsi" w:hAnsiTheme="minorHAnsi" w:cstheme="minorHAnsi"/>
          <w:b w:val="0"/>
        </w:rPr>
        <w:t xml:space="preserve"> may </w:t>
      </w:r>
      <w:proofErr w:type="gramStart"/>
      <w:r w:rsidRPr="008D5E3D">
        <w:rPr>
          <w:rFonts w:asciiTheme="minorHAnsi" w:hAnsiTheme="minorHAnsi" w:cstheme="minorHAnsi"/>
          <w:b w:val="0"/>
        </w:rPr>
        <w:t>enter into</w:t>
      </w:r>
      <w:proofErr w:type="gramEnd"/>
      <w:r w:rsidRPr="008D5E3D">
        <w:rPr>
          <w:rFonts w:asciiTheme="minorHAnsi" w:hAnsiTheme="minorHAnsi" w:cstheme="minorHAnsi"/>
          <w:b w:val="0"/>
        </w:rPr>
        <w:t xml:space="preserve"> a commercial arrangement with a Wagering Service Provider from time to time, subject to any applicable legislative requirements.</w:t>
      </w:r>
    </w:p>
    <w:p w14:paraId="5BCFB4A4" w14:textId="77777777" w:rsidR="00BB6042" w:rsidRPr="008D5E3D" w:rsidRDefault="00BB6042" w:rsidP="00131FD2">
      <w:pPr>
        <w:pStyle w:val="Heading3"/>
        <w:keepNext w:val="0"/>
        <w:keepLines w:val="0"/>
        <w:numPr>
          <w:ilvl w:val="0"/>
          <w:numId w:val="28"/>
        </w:numPr>
        <w:suppressAutoHyphens w:val="0"/>
        <w:spacing w:before="120" w:after="120" w:line="240" w:lineRule="auto"/>
        <w:ind w:left="1418" w:hanging="567"/>
        <w:rPr>
          <w:rFonts w:asciiTheme="minorHAnsi" w:hAnsiTheme="minorHAnsi" w:cstheme="minorHAnsi"/>
          <w:b w:val="0"/>
        </w:rPr>
      </w:pPr>
      <w:bookmarkStart w:id="27" w:name="_Ref38383740"/>
      <w:r w:rsidRPr="008D5E3D">
        <w:rPr>
          <w:rFonts w:asciiTheme="minorHAnsi" w:hAnsiTheme="minorHAnsi" w:cstheme="minorHAnsi"/>
          <w:b w:val="0"/>
        </w:rPr>
        <w:t xml:space="preserve">A Relevant Organisation may </w:t>
      </w:r>
      <w:proofErr w:type="gramStart"/>
      <w:r w:rsidRPr="008D5E3D">
        <w:rPr>
          <w:rFonts w:asciiTheme="minorHAnsi" w:hAnsiTheme="minorHAnsi" w:cstheme="minorHAnsi"/>
          <w:b w:val="0"/>
        </w:rPr>
        <w:t>enter into</w:t>
      </w:r>
      <w:proofErr w:type="gramEnd"/>
      <w:r w:rsidRPr="008D5E3D">
        <w:rPr>
          <w:rFonts w:asciiTheme="minorHAnsi" w:hAnsiTheme="minorHAnsi" w:cstheme="minorHAnsi"/>
          <w:b w:val="0"/>
        </w:rPr>
        <w:t xml:space="preserve"> a commercial arrangement with a Wagering Service Provider with the written consent of </w:t>
      </w:r>
      <w:r w:rsidRPr="008D5E3D">
        <w:rPr>
          <w:rFonts w:asciiTheme="minorHAnsi" w:hAnsiTheme="minorHAnsi" w:cstheme="minorHAnsi"/>
          <w:b w:val="0"/>
          <w:highlight w:val="green"/>
        </w:rPr>
        <w:t>&lt;NSO&gt;</w:t>
      </w:r>
      <w:r w:rsidRPr="008D5E3D">
        <w:rPr>
          <w:rFonts w:asciiTheme="minorHAnsi" w:hAnsiTheme="minorHAnsi" w:cstheme="minorHAnsi"/>
          <w:b w:val="0"/>
        </w:rPr>
        <w:t xml:space="preserve">. Such consent may be withheld at the discretion of </w:t>
      </w:r>
      <w:r w:rsidRPr="008D5E3D">
        <w:rPr>
          <w:rFonts w:asciiTheme="minorHAnsi" w:hAnsiTheme="minorHAnsi" w:cstheme="minorHAnsi"/>
          <w:b w:val="0"/>
          <w:highlight w:val="green"/>
        </w:rPr>
        <w:t>&lt;NSO&gt;</w:t>
      </w:r>
      <w:r w:rsidRPr="008D5E3D">
        <w:rPr>
          <w:rFonts w:asciiTheme="minorHAnsi" w:hAnsiTheme="minorHAnsi" w:cstheme="minorHAnsi"/>
          <w:b w:val="0"/>
        </w:rPr>
        <w:t xml:space="preserve"> where the proposed commercial arrangement:</w:t>
      </w:r>
      <w:bookmarkEnd w:id="27"/>
    </w:p>
    <w:p w14:paraId="5BCFB4A5" w14:textId="77777777" w:rsidR="00BB6042" w:rsidRPr="009A2CA1" w:rsidRDefault="00BB6042" w:rsidP="00131FD2">
      <w:pPr>
        <w:pStyle w:val="Heading4"/>
        <w:keepNext w:val="0"/>
        <w:keepLines w:val="0"/>
        <w:numPr>
          <w:ilvl w:val="0"/>
          <w:numId w:val="29"/>
        </w:numPr>
        <w:suppressAutoHyphens w:val="0"/>
        <w:spacing w:before="120" w:after="120" w:line="240" w:lineRule="auto"/>
        <w:ind w:left="1843" w:hanging="425"/>
        <w:rPr>
          <w:rFonts w:cstheme="minorHAnsi"/>
        </w:rPr>
      </w:pPr>
      <w:r w:rsidRPr="009A2CA1">
        <w:rPr>
          <w:rFonts w:cstheme="minorHAnsi"/>
        </w:rPr>
        <w:lastRenderedPageBreak/>
        <w:t xml:space="preserve">conflicts with an existing commercial arrangement made between </w:t>
      </w:r>
      <w:r w:rsidRPr="00DB095E">
        <w:rPr>
          <w:rFonts w:cstheme="minorHAnsi"/>
          <w:highlight w:val="green"/>
        </w:rPr>
        <w:t>&lt;NSO&gt;</w:t>
      </w:r>
      <w:r w:rsidRPr="009A2CA1">
        <w:rPr>
          <w:rFonts w:cstheme="minorHAnsi"/>
        </w:rPr>
        <w:t xml:space="preserve"> and a Wagering Service Provider(s); and/or</w:t>
      </w:r>
    </w:p>
    <w:p w14:paraId="5BCFB4A6" w14:textId="674541BB" w:rsidR="00BB6042" w:rsidRDefault="23B07ED1" w:rsidP="00131FD2">
      <w:pPr>
        <w:pStyle w:val="Heading4"/>
        <w:keepNext w:val="0"/>
        <w:keepLines w:val="0"/>
        <w:numPr>
          <w:ilvl w:val="0"/>
          <w:numId w:val="29"/>
        </w:numPr>
        <w:suppressAutoHyphens w:val="0"/>
        <w:spacing w:before="120" w:after="120" w:line="240" w:lineRule="auto"/>
        <w:ind w:left="1843" w:hanging="425"/>
        <w:rPr>
          <w:rFonts w:cstheme="minorBidi"/>
        </w:rPr>
      </w:pPr>
      <w:r w:rsidRPr="4B4D4DEF">
        <w:rPr>
          <w:rFonts w:cstheme="minorBidi"/>
        </w:rPr>
        <w:t xml:space="preserve">is with a Wagering Service Provider with whom </w:t>
      </w:r>
      <w:r w:rsidRPr="4B4D4DEF">
        <w:rPr>
          <w:rFonts w:cstheme="minorBidi"/>
          <w:highlight w:val="green"/>
        </w:rPr>
        <w:t>&lt;NSO&gt;</w:t>
      </w:r>
      <w:r w:rsidRPr="4B4D4DEF">
        <w:rPr>
          <w:rFonts w:cstheme="minorBidi"/>
        </w:rPr>
        <w:t xml:space="preserve"> has not entered into an integrity agreement as required under any applicable state/territory </w:t>
      </w:r>
      <w:r w:rsidR="2B718EB3" w:rsidRPr="4B4D4DEF">
        <w:rPr>
          <w:rFonts w:cstheme="minorBidi"/>
        </w:rPr>
        <w:t>gambl</w:t>
      </w:r>
      <w:r w:rsidRPr="4B4D4DEF">
        <w:rPr>
          <w:rFonts w:cstheme="minorBidi"/>
        </w:rPr>
        <w:t>ing legislation.</w:t>
      </w:r>
    </w:p>
    <w:p w14:paraId="21CCDCEA" w14:textId="4DE5AF1A" w:rsidR="003131EE" w:rsidRPr="003131EE" w:rsidRDefault="00F46981" w:rsidP="00131FD2">
      <w:pPr>
        <w:pStyle w:val="Heading4"/>
        <w:keepNext w:val="0"/>
        <w:keepLines w:val="0"/>
        <w:numPr>
          <w:ilvl w:val="0"/>
          <w:numId w:val="29"/>
        </w:numPr>
        <w:suppressAutoHyphens w:val="0"/>
        <w:spacing w:before="0" w:after="240" w:line="240" w:lineRule="auto"/>
        <w:ind w:left="1843" w:hanging="425"/>
      </w:pPr>
      <w:r>
        <w:t>i</w:t>
      </w:r>
      <w:r w:rsidR="003131EE">
        <w:t>s</w:t>
      </w:r>
      <w:r w:rsidR="00FA1629">
        <w:t>, in the NSO’s opinion,</w:t>
      </w:r>
      <w:r w:rsidR="003131EE">
        <w:t xml:space="preserve"> contrary to the interests of</w:t>
      </w:r>
      <w:r w:rsidR="003D6EA1">
        <w:t xml:space="preserve"> </w:t>
      </w:r>
      <w:r w:rsidR="00B33560">
        <w:t xml:space="preserve">the </w:t>
      </w:r>
      <w:r w:rsidR="006D5D15" w:rsidRPr="009131E6">
        <w:rPr>
          <w:highlight w:val="green"/>
        </w:rPr>
        <w:t>&lt;S</w:t>
      </w:r>
      <w:r w:rsidR="00B33560" w:rsidRPr="009131E6">
        <w:rPr>
          <w:highlight w:val="green"/>
        </w:rPr>
        <w:t>port</w:t>
      </w:r>
      <w:r w:rsidR="006D5D15" w:rsidRPr="009131E6">
        <w:rPr>
          <w:highlight w:val="green"/>
        </w:rPr>
        <w:t>&gt;</w:t>
      </w:r>
      <w:r w:rsidR="006D5D15">
        <w:t>.</w:t>
      </w:r>
      <w:r w:rsidR="00B33560">
        <w:t xml:space="preserve"> </w:t>
      </w:r>
    </w:p>
    <w:p w14:paraId="5BCFB4A7" w14:textId="7F7B5940" w:rsidR="00BB6042" w:rsidRPr="008D5E3D" w:rsidRDefault="00BB6042" w:rsidP="00131FD2">
      <w:pPr>
        <w:pStyle w:val="Heading3"/>
        <w:keepNext w:val="0"/>
        <w:keepLines w:val="0"/>
        <w:numPr>
          <w:ilvl w:val="0"/>
          <w:numId w:val="28"/>
        </w:numPr>
        <w:suppressAutoHyphens w:val="0"/>
        <w:spacing w:before="0" w:after="120" w:line="240" w:lineRule="auto"/>
        <w:ind w:hanging="578"/>
        <w:rPr>
          <w:rFonts w:asciiTheme="minorHAnsi" w:hAnsiTheme="minorHAnsi" w:cstheme="minorHAnsi"/>
          <w:b w:val="0"/>
        </w:rPr>
      </w:pPr>
      <w:r w:rsidRPr="008D5E3D">
        <w:rPr>
          <w:rFonts w:asciiTheme="minorHAnsi" w:hAnsiTheme="minorHAnsi" w:cstheme="minorHAnsi"/>
          <w:b w:val="0"/>
        </w:rPr>
        <w:t xml:space="preserve">Subject to clause </w:t>
      </w:r>
      <w:r w:rsidR="00B104B7">
        <w:rPr>
          <w:rFonts w:asciiTheme="minorHAnsi" w:hAnsiTheme="minorHAnsi" w:cstheme="minorHAnsi"/>
          <w:b w:val="0"/>
        </w:rPr>
        <w:fldChar w:fldCharType="begin"/>
      </w:r>
      <w:r w:rsidR="00B104B7">
        <w:rPr>
          <w:rFonts w:asciiTheme="minorHAnsi" w:hAnsiTheme="minorHAnsi" w:cstheme="minorHAnsi"/>
          <w:b w:val="0"/>
        </w:rPr>
        <w:instrText xml:space="preserve"> REF _Ref65579973 \r \h </w:instrText>
      </w:r>
      <w:r w:rsidR="00B104B7">
        <w:rPr>
          <w:rFonts w:asciiTheme="minorHAnsi" w:hAnsiTheme="minorHAnsi" w:cstheme="minorHAnsi"/>
          <w:b w:val="0"/>
        </w:rPr>
      </w:r>
      <w:r w:rsidR="00B104B7">
        <w:rPr>
          <w:rFonts w:asciiTheme="minorHAnsi" w:hAnsiTheme="minorHAnsi" w:cstheme="minorHAnsi"/>
          <w:b w:val="0"/>
        </w:rPr>
        <w:fldChar w:fldCharType="separate"/>
      </w:r>
      <w:r w:rsidR="00014D1F">
        <w:rPr>
          <w:rFonts w:asciiTheme="minorHAnsi" w:hAnsiTheme="minorHAnsi" w:cstheme="minorHAnsi"/>
          <w:b w:val="0"/>
        </w:rPr>
        <w:t>6.3</w:t>
      </w:r>
      <w:r w:rsidR="00B104B7">
        <w:rPr>
          <w:rFonts w:asciiTheme="minorHAnsi" w:hAnsiTheme="minorHAnsi" w:cstheme="minorHAnsi"/>
          <w:b w:val="0"/>
        </w:rPr>
        <w:fldChar w:fldCharType="end"/>
      </w:r>
      <w:r w:rsidR="00F56991">
        <w:rPr>
          <w:rFonts w:asciiTheme="minorHAnsi" w:hAnsiTheme="minorHAnsi" w:cstheme="minorHAnsi"/>
          <w:b w:val="0"/>
        </w:rPr>
        <w:fldChar w:fldCharType="begin"/>
      </w:r>
      <w:r w:rsidR="00F56991">
        <w:rPr>
          <w:rFonts w:asciiTheme="minorHAnsi" w:hAnsiTheme="minorHAnsi" w:cstheme="minorHAnsi"/>
          <w:b w:val="0"/>
        </w:rPr>
        <w:instrText xml:space="preserve"> REF _Ref38383740 \r \h </w:instrText>
      </w:r>
      <w:r w:rsidR="00F56991">
        <w:rPr>
          <w:rFonts w:asciiTheme="minorHAnsi" w:hAnsiTheme="minorHAnsi" w:cstheme="minorHAnsi"/>
          <w:b w:val="0"/>
        </w:rPr>
      </w:r>
      <w:r w:rsidR="00F56991">
        <w:rPr>
          <w:rFonts w:asciiTheme="minorHAnsi" w:hAnsiTheme="minorHAnsi" w:cstheme="minorHAnsi"/>
          <w:b w:val="0"/>
        </w:rPr>
        <w:fldChar w:fldCharType="separate"/>
      </w:r>
      <w:r w:rsidR="00F56991">
        <w:rPr>
          <w:rFonts w:asciiTheme="minorHAnsi" w:hAnsiTheme="minorHAnsi" w:cstheme="minorHAnsi"/>
          <w:b w:val="0"/>
        </w:rPr>
        <w:t>(b)</w:t>
      </w:r>
      <w:r w:rsidR="00F56991">
        <w:rPr>
          <w:rFonts w:asciiTheme="minorHAnsi" w:hAnsiTheme="minorHAnsi" w:cstheme="minorHAnsi"/>
          <w:b w:val="0"/>
        </w:rPr>
        <w:fldChar w:fldCharType="end"/>
      </w:r>
      <w:r w:rsidRPr="008D5E3D">
        <w:rPr>
          <w:rFonts w:asciiTheme="minorHAnsi" w:hAnsiTheme="minorHAnsi" w:cstheme="minorHAnsi"/>
          <w:b w:val="0"/>
        </w:rPr>
        <w:t>, a Relevant Person or Relevant Organisation must not:</w:t>
      </w:r>
    </w:p>
    <w:p w14:paraId="5BCFB4A8" w14:textId="77777777" w:rsidR="00BB6042" w:rsidRPr="00F87F0F" w:rsidRDefault="00BB6042" w:rsidP="00131FD2">
      <w:pPr>
        <w:pStyle w:val="Heading4"/>
        <w:keepNext w:val="0"/>
        <w:keepLines w:val="0"/>
        <w:numPr>
          <w:ilvl w:val="0"/>
          <w:numId w:val="30"/>
        </w:numPr>
        <w:suppressAutoHyphens w:val="0"/>
        <w:spacing w:before="120" w:after="120" w:line="240" w:lineRule="auto"/>
        <w:ind w:left="1843" w:hanging="425"/>
        <w:rPr>
          <w:rFonts w:cstheme="minorHAnsi"/>
        </w:rPr>
      </w:pPr>
      <w:r w:rsidRPr="009A2CA1">
        <w:rPr>
          <w:rFonts w:cstheme="minorHAnsi"/>
        </w:rPr>
        <w:t xml:space="preserve">enter into any form of commercial arrangement with a Wagering Service </w:t>
      </w:r>
      <w:proofErr w:type="gramStart"/>
      <w:r w:rsidRPr="00F87F0F">
        <w:rPr>
          <w:rFonts w:cstheme="minorHAnsi"/>
        </w:rPr>
        <w:t>Provider;</w:t>
      </w:r>
      <w:proofErr w:type="gramEnd"/>
      <w:r w:rsidRPr="00F87F0F">
        <w:rPr>
          <w:rFonts w:cstheme="minorHAnsi"/>
        </w:rPr>
        <w:t xml:space="preserve"> </w:t>
      </w:r>
    </w:p>
    <w:p w14:paraId="5BCFB4A9" w14:textId="77777777" w:rsidR="00BB6042" w:rsidRPr="00AA346B" w:rsidRDefault="00BB6042" w:rsidP="00131FD2">
      <w:pPr>
        <w:pStyle w:val="Heading4"/>
        <w:keepNext w:val="0"/>
        <w:keepLines w:val="0"/>
        <w:numPr>
          <w:ilvl w:val="0"/>
          <w:numId w:val="30"/>
        </w:numPr>
        <w:suppressAutoHyphens w:val="0"/>
        <w:spacing w:before="120" w:after="120" w:line="240" w:lineRule="auto"/>
        <w:ind w:left="1843" w:hanging="425"/>
        <w:rPr>
          <w:rFonts w:cstheme="minorHAnsi"/>
        </w:rPr>
      </w:pPr>
      <w:r w:rsidRPr="00AA346B">
        <w:rPr>
          <w:rFonts w:cstheme="minorHAnsi"/>
        </w:rPr>
        <w:t xml:space="preserve">induce, </w:t>
      </w:r>
      <w:proofErr w:type="gramStart"/>
      <w:r w:rsidRPr="00AA346B">
        <w:rPr>
          <w:rFonts w:cstheme="minorHAnsi"/>
        </w:rPr>
        <w:t>advertise</w:t>
      </w:r>
      <w:proofErr w:type="gramEnd"/>
      <w:r w:rsidRPr="00AA346B">
        <w:rPr>
          <w:rFonts w:cstheme="minorHAnsi"/>
        </w:rPr>
        <w:t xml:space="preserve"> or promote betting on an Activity, without the prior permission of </w:t>
      </w:r>
      <w:r w:rsidRPr="00AA346B">
        <w:rPr>
          <w:rFonts w:cstheme="minorHAnsi"/>
          <w:highlight w:val="green"/>
        </w:rPr>
        <w:t>&lt;NSO&gt;</w:t>
      </w:r>
      <w:r w:rsidRPr="005A781B">
        <w:rPr>
          <w:rFonts w:cstheme="minorHAnsi"/>
        </w:rPr>
        <w:t>;</w:t>
      </w:r>
      <w:r>
        <w:rPr>
          <w:rFonts w:cstheme="minorHAnsi"/>
        </w:rPr>
        <w:t xml:space="preserve"> or</w:t>
      </w:r>
    </w:p>
    <w:p w14:paraId="5BCFB4AA" w14:textId="77777777" w:rsidR="00BB6042" w:rsidRDefault="00BB6042" w:rsidP="00131FD2">
      <w:pPr>
        <w:pStyle w:val="Heading4"/>
        <w:keepNext w:val="0"/>
        <w:keepLines w:val="0"/>
        <w:numPr>
          <w:ilvl w:val="0"/>
          <w:numId w:val="30"/>
        </w:numPr>
        <w:suppressAutoHyphens w:val="0"/>
        <w:spacing w:before="0" w:after="240" w:line="240" w:lineRule="auto"/>
        <w:ind w:left="1843" w:hanging="425"/>
        <w:rPr>
          <w:rFonts w:cstheme="minorHAnsi"/>
        </w:rPr>
      </w:pPr>
      <w:r w:rsidRPr="3ACB2C35">
        <w:rPr>
          <w:rFonts w:cstheme="minorBidi"/>
        </w:rPr>
        <w:t xml:space="preserve">promote or endorse a Wagering Service Provider. </w:t>
      </w:r>
    </w:p>
    <w:p w14:paraId="7D5E1273" w14:textId="6CFE784A" w:rsidR="3ACB2C35" w:rsidRDefault="3ACB2C35" w:rsidP="3ACB2C35"/>
    <w:p w14:paraId="40ACF5D9" w14:textId="49D0C9DC" w:rsidR="3ACB2C35" w:rsidRDefault="3ACB2C35">
      <w:r>
        <w:br w:type="page"/>
      </w:r>
    </w:p>
    <w:p w14:paraId="5BCFB4B1" w14:textId="409BD602" w:rsidR="001F3213" w:rsidRDefault="00FD4B62" w:rsidP="00810FC9">
      <w:pPr>
        <w:pStyle w:val="Heading1"/>
        <w:numPr>
          <w:ilvl w:val="0"/>
          <w:numId w:val="0"/>
        </w:numPr>
        <w:ind w:left="360" w:hanging="360"/>
      </w:pPr>
      <w:bookmarkStart w:id="28" w:name="_Toc45719712"/>
      <w:bookmarkStart w:id="29" w:name="_Ref139278848"/>
      <w:bookmarkStart w:id="30" w:name="_Ref139278899"/>
      <w:bookmarkStart w:id="31" w:name="_Toc139988906"/>
      <w:bookmarkEnd w:id="28"/>
      <w:r>
        <w:lastRenderedPageBreak/>
        <w:t xml:space="preserve">Appendix </w:t>
      </w:r>
      <w:r w:rsidR="5ABA9DED">
        <w:t>A</w:t>
      </w:r>
      <w:r w:rsidR="00810FC9">
        <w:t xml:space="preserve">: </w:t>
      </w:r>
      <w:r w:rsidR="005677FE" w:rsidRPr="00745D8B">
        <w:t>Examples of Prohib</w:t>
      </w:r>
      <w:r w:rsidR="00C45BF4" w:rsidRPr="00745D8B">
        <w:t>i</w:t>
      </w:r>
      <w:r w:rsidR="005677FE" w:rsidRPr="00745D8B">
        <w:t>t</w:t>
      </w:r>
      <w:r w:rsidR="00C45BF4" w:rsidRPr="00745D8B">
        <w:t>ed</w:t>
      </w:r>
      <w:r w:rsidR="005677FE" w:rsidRPr="00745D8B">
        <w:t xml:space="preserve"> Conduct</w:t>
      </w:r>
      <w:bookmarkEnd w:id="29"/>
      <w:bookmarkEnd w:id="30"/>
      <w:bookmarkEnd w:id="31"/>
    </w:p>
    <w:p w14:paraId="5E722E41" w14:textId="210AD8CF" w:rsidR="00B0395A" w:rsidRPr="000505A1" w:rsidRDefault="00B0395A" w:rsidP="000505A1">
      <w:pPr>
        <w:pStyle w:val="ListParagraph"/>
        <w:numPr>
          <w:ilvl w:val="3"/>
          <w:numId w:val="1"/>
        </w:numPr>
        <w:ind w:left="567" w:hanging="567"/>
        <w:rPr>
          <w:sz w:val="18"/>
          <w:szCs w:val="18"/>
        </w:rPr>
      </w:pPr>
      <w:r w:rsidRPr="000505A1">
        <w:rPr>
          <w:sz w:val="18"/>
          <w:szCs w:val="18"/>
        </w:rPr>
        <w:t xml:space="preserve">For the purposes of clause </w:t>
      </w:r>
      <w:r w:rsidR="00F56991" w:rsidRPr="000505A1">
        <w:rPr>
          <w:sz w:val="18"/>
          <w:szCs w:val="18"/>
        </w:rPr>
        <w:fldChar w:fldCharType="begin"/>
      </w:r>
      <w:r w:rsidR="00F56991" w:rsidRPr="000505A1">
        <w:rPr>
          <w:sz w:val="18"/>
          <w:szCs w:val="18"/>
        </w:rPr>
        <w:instrText xml:space="preserve"> REF _Ref38888970 \r \h </w:instrText>
      </w:r>
      <w:r w:rsidR="00871840">
        <w:rPr>
          <w:sz w:val="18"/>
          <w:szCs w:val="18"/>
        </w:rPr>
        <w:instrText xml:space="preserve"> \* MERGEFORMAT </w:instrText>
      </w:r>
      <w:r w:rsidR="00F56991" w:rsidRPr="000505A1">
        <w:rPr>
          <w:sz w:val="18"/>
          <w:szCs w:val="18"/>
        </w:rPr>
      </w:r>
      <w:r w:rsidR="00F56991" w:rsidRPr="000505A1">
        <w:rPr>
          <w:sz w:val="18"/>
          <w:szCs w:val="18"/>
        </w:rPr>
        <w:fldChar w:fldCharType="separate"/>
      </w:r>
      <w:r w:rsidR="00F56991" w:rsidRPr="000505A1">
        <w:rPr>
          <w:sz w:val="18"/>
          <w:szCs w:val="18"/>
        </w:rPr>
        <w:t>4.1</w:t>
      </w:r>
      <w:r w:rsidR="00F56991" w:rsidRPr="000505A1">
        <w:rPr>
          <w:sz w:val="18"/>
          <w:szCs w:val="18"/>
        </w:rPr>
        <w:fldChar w:fldCharType="end"/>
      </w:r>
      <w:r w:rsidR="00F56991" w:rsidRPr="000505A1">
        <w:rPr>
          <w:sz w:val="18"/>
          <w:szCs w:val="18"/>
        </w:rPr>
        <w:fldChar w:fldCharType="begin"/>
      </w:r>
      <w:r w:rsidR="00F56991" w:rsidRPr="000505A1">
        <w:rPr>
          <w:sz w:val="18"/>
          <w:szCs w:val="18"/>
        </w:rPr>
        <w:instrText xml:space="preserve"> REF _Ref132124452 \r \h </w:instrText>
      </w:r>
      <w:r w:rsidR="00871840">
        <w:rPr>
          <w:sz w:val="18"/>
          <w:szCs w:val="18"/>
        </w:rPr>
        <w:instrText xml:space="preserve"> \* MERGEFORMAT </w:instrText>
      </w:r>
      <w:r w:rsidR="00F56991" w:rsidRPr="000505A1">
        <w:rPr>
          <w:sz w:val="18"/>
          <w:szCs w:val="18"/>
        </w:rPr>
      </w:r>
      <w:r w:rsidR="00F56991" w:rsidRPr="000505A1">
        <w:rPr>
          <w:sz w:val="18"/>
          <w:szCs w:val="18"/>
        </w:rPr>
        <w:fldChar w:fldCharType="separate"/>
      </w:r>
      <w:r w:rsidR="00F56991" w:rsidRPr="000505A1">
        <w:rPr>
          <w:sz w:val="18"/>
          <w:szCs w:val="18"/>
        </w:rPr>
        <w:t>(a)</w:t>
      </w:r>
      <w:proofErr w:type="spellStart"/>
      <w:r w:rsidR="00F56991" w:rsidRPr="000505A1">
        <w:rPr>
          <w:sz w:val="18"/>
          <w:szCs w:val="18"/>
        </w:rPr>
        <w:fldChar w:fldCharType="end"/>
      </w:r>
      <w:r w:rsidR="007742AF" w:rsidRPr="000505A1">
        <w:rPr>
          <w:sz w:val="18"/>
          <w:szCs w:val="18"/>
        </w:rPr>
        <w:fldChar w:fldCharType="begin"/>
      </w:r>
      <w:r w:rsidR="007742AF" w:rsidRPr="000505A1">
        <w:rPr>
          <w:sz w:val="18"/>
          <w:szCs w:val="18"/>
        </w:rPr>
        <w:instrText xml:space="preserve"> REF _Ref132124515 \r \h </w:instrText>
      </w:r>
      <w:r w:rsidR="00871840">
        <w:rPr>
          <w:sz w:val="18"/>
          <w:szCs w:val="18"/>
        </w:rPr>
        <w:instrText xml:space="preserve"> \* MERGEFORMAT </w:instrText>
      </w:r>
      <w:r w:rsidR="007742AF" w:rsidRPr="000505A1">
        <w:rPr>
          <w:sz w:val="18"/>
          <w:szCs w:val="18"/>
        </w:rPr>
      </w:r>
      <w:r w:rsidR="007742AF" w:rsidRPr="000505A1">
        <w:rPr>
          <w:sz w:val="18"/>
          <w:szCs w:val="18"/>
        </w:rPr>
        <w:fldChar w:fldCharType="separate"/>
      </w:r>
      <w:r w:rsidR="007742AF" w:rsidRPr="000505A1">
        <w:rPr>
          <w:sz w:val="18"/>
          <w:szCs w:val="18"/>
        </w:rPr>
        <w:t>i</w:t>
      </w:r>
      <w:proofErr w:type="spellEnd"/>
      <w:r w:rsidR="007742AF" w:rsidRPr="000505A1">
        <w:rPr>
          <w:sz w:val="18"/>
          <w:szCs w:val="18"/>
        </w:rPr>
        <w:fldChar w:fldCharType="end"/>
      </w:r>
      <w:r w:rsidR="009F0986" w:rsidRPr="000505A1">
        <w:rPr>
          <w:sz w:val="18"/>
          <w:szCs w:val="18"/>
        </w:rPr>
        <w:t>.</w:t>
      </w:r>
      <w:r w:rsidR="007742AF" w:rsidRPr="000505A1">
        <w:rPr>
          <w:sz w:val="18"/>
          <w:szCs w:val="18"/>
        </w:rPr>
        <w:t xml:space="preserve"> </w:t>
      </w:r>
      <w:r w:rsidRPr="000505A1">
        <w:rPr>
          <w:sz w:val="18"/>
          <w:szCs w:val="18"/>
        </w:rPr>
        <w:t>of this Policy</w:t>
      </w:r>
      <w:r w:rsidR="007D7551" w:rsidRPr="000505A1">
        <w:rPr>
          <w:sz w:val="18"/>
          <w:szCs w:val="18"/>
        </w:rPr>
        <w:t>,</w:t>
      </w:r>
      <w:r w:rsidRPr="000505A1">
        <w:rPr>
          <w:sz w:val="18"/>
          <w:szCs w:val="18"/>
        </w:rPr>
        <w:t xml:space="preserve"> examples of </w:t>
      </w:r>
      <w:r w:rsidR="005677FE" w:rsidRPr="000505A1">
        <w:rPr>
          <w:sz w:val="18"/>
          <w:szCs w:val="18"/>
        </w:rPr>
        <w:t>P</w:t>
      </w:r>
      <w:r w:rsidRPr="000505A1">
        <w:rPr>
          <w:sz w:val="18"/>
          <w:szCs w:val="18"/>
        </w:rPr>
        <w:t xml:space="preserve">rohibited </w:t>
      </w:r>
      <w:r w:rsidR="005677FE" w:rsidRPr="000505A1">
        <w:rPr>
          <w:sz w:val="18"/>
          <w:szCs w:val="18"/>
        </w:rPr>
        <w:t>C</w:t>
      </w:r>
      <w:r w:rsidRPr="000505A1">
        <w:rPr>
          <w:sz w:val="18"/>
          <w:szCs w:val="18"/>
        </w:rPr>
        <w:t>onduct</w:t>
      </w:r>
      <w:r w:rsidR="00077768" w:rsidRPr="000505A1">
        <w:rPr>
          <w:sz w:val="18"/>
          <w:szCs w:val="18"/>
        </w:rPr>
        <w:t xml:space="preserve"> whereby a </w:t>
      </w:r>
      <w:r w:rsidR="00A65635" w:rsidRPr="000505A1">
        <w:rPr>
          <w:sz w:val="18"/>
          <w:szCs w:val="18"/>
        </w:rPr>
        <w:t xml:space="preserve">Relevant Person </w:t>
      </w:r>
      <w:r w:rsidR="00A65635" w:rsidRPr="000505A1">
        <w:rPr>
          <w:b/>
          <w:bCs/>
          <w:i/>
          <w:iCs/>
          <w:sz w:val="18"/>
          <w:szCs w:val="18"/>
        </w:rPr>
        <w:t xml:space="preserve">participates (whether by act or omission) in improperly altering the result or the course of an Activity </w:t>
      </w:r>
      <w:proofErr w:type="gramStart"/>
      <w:r w:rsidR="00A65635" w:rsidRPr="000505A1">
        <w:rPr>
          <w:b/>
          <w:bCs/>
          <w:i/>
          <w:iCs/>
          <w:sz w:val="18"/>
          <w:szCs w:val="18"/>
        </w:rPr>
        <w:t>in order to</w:t>
      </w:r>
      <w:proofErr w:type="gramEnd"/>
      <w:r w:rsidR="00A65635" w:rsidRPr="000505A1">
        <w:rPr>
          <w:b/>
          <w:bCs/>
          <w:i/>
          <w:iCs/>
          <w:sz w:val="18"/>
          <w:szCs w:val="18"/>
        </w:rPr>
        <w:t xml:space="preserve"> remove all or part of the unpredictable nature of the Activity to obtain a Benefit for themselves or others</w:t>
      </w:r>
      <w:r w:rsidRPr="000505A1">
        <w:rPr>
          <w:sz w:val="18"/>
          <w:szCs w:val="18"/>
        </w:rPr>
        <w:t xml:space="preserve"> include</w:t>
      </w:r>
      <w:r w:rsidR="00546038" w:rsidRPr="000505A1">
        <w:rPr>
          <w:sz w:val="18"/>
          <w:szCs w:val="18"/>
        </w:rPr>
        <w:t>,</w:t>
      </w:r>
      <w:r w:rsidRPr="000505A1">
        <w:rPr>
          <w:sz w:val="18"/>
          <w:szCs w:val="18"/>
        </w:rPr>
        <w:t xml:space="preserve"> but are not limited to:</w:t>
      </w:r>
    </w:p>
    <w:p w14:paraId="4502FE0A" w14:textId="62504EC6" w:rsidR="000D5541" w:rsidRPr="00B0395A" w:rsidRDefault="000D5541" w:rsidP="000D5541">
      <w:pPr>
        <w:pBdr>
          <w:top w:val="single" w:sz="4" w:space="1" w:color="auto"/>
          <w:left w:val="single" w:sz="4" w:space="4" w:color="auto"/>
          <w:bottom w:val="single" w:sz="4" w:space="1" w:color="auto"/>
          <w:right w:val="single" w:sz="4" w:space="4" w:color="auto"/>
        </w:pBdr>
        <w:shd w:val="clear" w:color="auto" w:fill="FFFF00"/>
      </w:pPr>
      <w:r w:rsidRPr="007742AF">
        <w:rPr>
          <w:b/>
          <w:bCs/>
          <w:i/>
          <w:iCs/>
        </w:rPr>
        <w:t>Drafting Note</w:t>
      </w:r>
      <w:r w:rsidRPr="007742AF">
        <w:rPr>
          <w:i/>
          <w:iCs/>
        </w:rPr>
        <w:t>: The below listed examples are a guide only. NSO to amend, add or remove examples as appropriate for its sport.</w:t>
      </w:r>
    </w:p>
    <w:p w14:paraId="0DFECDC4" w14:textId="4868CAD0" w:rsidR="00B0395A" w:rsidRPr="00B0395A" w:rsidRDefault="00927F26" w:rsidP="00691C16">
      <w:pPr>
        <w:numPr>
          <w:ilvl w:val="0"/>
          <w:numId w:val="36"/>
        </w:numPr>
        <w:spacing w:before="120" w:after="120" w:line="240" w:lineRule="auto"/>
        <w:ind w:left="1418" w:hanging="567"/>
      </w:pPr>
      <w:r>
        <w:t>i</w:t>
      </w:r>
      <w:r w:rsidRPr="00B0395A">
        <w:t xml:space="preserve">ntentionally </w:t>
      </w:r>
      <w:r w:rsidR="00B0395A" w:rsidRPr="00B0395A">
        <w:t xml:space="preserve">conceding </w:t>
      </w:r>
      <w:proofErr w:type="gramStart"/>
      <w:r w:rsidR="00B0395A" w:rsidRPr="00B0395A">
        <w:t>points;</w:t>
      </w:r>
      <w:proofErr w:type="gramEnd"/>
    </w:p>
    <w:p w14:paraId="032895F3" w14:textId="72AD9027" w:rsidR="00B0395A" w:rsidRPr="00B0395A" w:rsidRDefault="00927F26" w:rsidP="00691C16">
      <w:pPr>
        <w:numPr>
          <w:ilvl w:val="0"/>
          <w:numId w:val="36"/>
        </w:numPr>
        <w:spacing w:before="120" w:after="120" w:line="240" w:lineRule="auto"/>
        <w:ind w:left="1418" w:hanging="567"/>
      </w:pPr>
      <w:r>
        <w:t>p</w:t>
      </w:r>
      <w:r w:rsidRPr="00B0395A">
        <w:t>re</w:t>
      </w:r>
      <w:r w:rsidR="00B0395A" w:rsidRPr="00B0395A">
        <w:t>-arranging the outcome</w:t>
      </w:r>
      <w:r w:rsidR="0040472B">
        <w:t xml:space="preserve">, or the course of a </w:t>
      </w:r>
      <w:r w:rsidR="00B0395A" w:rsidRPr="00B0395A">
        <w:t>competition</w:t>
      </w:r>
      <w:r w:rsidR="004F008B">
        <w:t xml:space="preserve">, </w:t>
      </w:r>
      <w:r w:rsidR="000143CA">
        <w:t xml:space="preserve">including </w:t>
      </w:r>
      <w:r w:rsidR="004F008B">
        <w:t xml:space="preserve">through </w:t>
      </w:r>
      <w:r w:rsidR="000143CA">
        <w:t>i</w:t>
      </w:r>
      <w:r w:rsidR="000143CA" w:rsidRPr="00B0395A">
        <w:t xml:space="preserve">nfluencing athlete selections and </w:t>
      </w:r>
      <w:proofErr w:type="gramStart"/>
      <w:r w:rsidR="000C2359" w:rsidRPr="00B0395A">
        <w:t>strategy</w:t>
      </w:r>
      <w:r>
        <w:t>;</w:t>
      </w:r>
      <w:proofErr w:type="gramEnd"/>
    </w:p>
    <w:p w14:paraId="470D322A" w14:textId="59632439" w:rsidR="00B0395A" w:rsidRPr="00B0395A" w:rsidRDefault="00927F26" w:rsidP="00691C16">
      <w:pPr>
        <w:numPr>
          <w:ilvl w:val="0"/>
          <w:numId w:val="36"/>
        </w:numPr>
        <w:spacing w:before="120" w:after="120" w:line="240" w:lineRule="auto"/>
        <w:ind w:left="1418" w:hanging="567"/>
      </w:pPr>
      <w:r>
        <w:t>d</w:t>
      </w:r>
      <w:r w:rsidR="00B0395A" w:rsidRPr="00B0395A">
        <w:t>eliberate underperformance (also known as ‘tanking’) in any manner (through selections or not playing to a person’s merits)</w:t>
      </w:r>
      <w:r w:rsidR="00C647A2">
        <w:t xml:space="preserve">, </w:t>
      </w:r>
      <w:r w:rsidR="00F0618D">
        <w:t xml:space="preserve">including </w:t>
      </w:r>
      <w:r w:rsidR="00880F32">
        <w:t>for the intent</w:t>
      </w:r>
      <w:r w:rsidR="00F0618D">
        <w:t>ion</w:t>
      </w:r>
      <w:r w:rsidR="00880F32">
        <w:t xml:space="preserve"> to </w:t>
      </w:r>
      <w:r w:rsidR="00ED7D31">
        <w:t>progress to an easier draw</w:t>
      </w:r>
      <w:r w:rsidR="00AC42F7">
        <w:t xml:space="preserve">, or for the intention of </w:t>
      </w:r>
      <w:r w:rsidR="00D9214F">
        <w:t xml:space="preserve">benefiting a ‘friendly’ </w:t>
      </w:r>
      <w:proofErr w:type="gramStart"/>
      <w:r w:rsidR="00D9214F">
        <w:t>opponent</w:t>
      </w:r>
      <w:r>
        <w:t>;</w:t>
      </w:r>
      <w:proofErr w:type="gramEnd"/>
    </w:p>
    <w:p w14:paraId="5BB06628" w14:textId="4B719624" w:rsidR="00ED7D31" w:rsidRPr="00B0395A" w:rsidRDefault="00927F26" w:rsidP="00691C16">
      <w:pPr>
        <w:numPr>
          <w:ilvl w:val="0"/>
          <w:numId w:val="36"/>
        </w:numPr>
        <w:spacing w:before="120" w:after="240" w:line="240" w:lineRule="auto"/>
        <w:ind w:left="1418" w:hanging="567"/>
      </w:pPr>
      <w:r>
        <w:t>i</w:t>
      </w:r>
      <w:r w:rsidR="00B0395A" w:rsidRPr="00B0395A">
        <w:t>ntentional unfair or incorrect officiating.</w:t>
      </w:r>
    </w:p>
    <w:p w14:paraId="30E7139A" w14:textId="7DE31910" w:rsidR="00B0395A" w:rsidRPr="000505A1" w:rsidRDefault="00FA2D64" w:rsidP="000505A1">
      <w:pPr>
        <w:pStyle w:val="ListParagraph"/>
        <w:numPr>
          <w:ilvl w:val="3"/>
          <w:numId w:val="1"/>
        </w:numPr>
        <w:ind w:left="567" w:hanging="567"/>
        <w:rPr>
          <w:sz w:val="18"/>
          <w:szCs w:val="18"/>
        </w:rPr>
      </w:pPr>
      <w:r w:rsidRPr="000505A1">
        <w:rPr>
          <w:sz w:val="18"/>
          <w:szCs w:val="18"/>
        </w:rPr>
        <w:t xml:space="preserve">However, </w:t>
      </w:r>
      <w:r w:rsidRPr="000505A1">
        <w:rPr>
          <w:b/>
          <w:bCs/>
          <w:i/>
          <w:iCs/>
          <w:sz w:val="18"/>
          <w:szCs w:val="18"/>
        </w:rPr>
        <w:t>‘</w:t>
      </w:r>
      <w:r w:rsidR="0008035B" w:rsidRPr="000505A1">
        <w:rPr>
          <w:b/>
          <w:bCs/>
          <w:i/>
          <w:iCs/>
          <w:sz w:val="18"/>
          <w:szCs w:val="18"/>
        </w:rPr>
        <w:t>i</w:t>
      </w:r>
      <w:r w:rsidRPr="000505A1">
        <w:rPr>
          <w:b/>
          <w:bCs/>
          <w:i/>
          <w:iCs/>
          <w:sz w:val="18"/>
          <w:szCs w:val="18"/>
        </w:rPr>
        <w:t>mproperly’</w:t>
      </w:r>
      <w:r w:rsidRPr="000505A1">
        <w:rPr>
          <w:sz w:val="18"/>
          <w:szCs w:val="18"/>
        </w:rPr>
        <w:t xml:space="preserve"> in this context means </w:t>
      </w:r>
      <w:r w:rsidRPr="000505A1">
        <w:rPr>
          <w:b/>
          <w:i/>
          <w:sz w:val="18"/>
          <w:szCs w:val="18"/>
        </w:rPr>
        <w:t>not</w:t>
      </w:r>
      <w:r w:rsidRPr="000505A1">
        <w:rPr>
          <w:sz w:val="18"/>
          <w:szCs w:val="18"/>
        </w:rPr>
        <w:t xml:space="preserve"> in accordance with standard sets of behaviour accepted in </w:t>
      </w:r>
      <w:r w:rsidR="00AC4A02" w:rsidRPr="000505A1">
        <w:rPr>
          <w:sz w:val="18"/>
          <w:szCs w:val="18"/>
          <w:highlight w:val="green"/>
        </w:rPr>
        <w:t>&lt;S</w:t>
      </w:r>
      <w:r w:rsidRPr="000505A1">
        <w:rPr>
          <w:sz w:val="18"/>
          <w:szCs w:val="18"/>
          <w:highlight w:val="green"/>
        </w:rPr>
        <w:t>port</w:t>
      </w:r>
      <w:r w:rsidR="00AC4A02" w:rsidRPr="000505A1">
        <w:rPr>
          <w:sz w:val="18"/>
          <w:szCs w:val="18"/>
          <w:highlight w:val="green"/>
        </w:rPr>
        <w:t>&gt;</w:t>
      </w:r>
      <w:r w:rsidR="00D809A2" w:rsidRPr="000505A1">
        <w:rPr>
          <w:sz w:val="18"/>
          <w:szCs w:val="18"/>
        </w:rPr>
        <w:t xml:space="preserve">. </w:t>
      </w:r>
      <w:r w:rsidR="0008035B" w:rsidRPr="000505A1">
        <w:rPr>
          <w:sz w:val="18"/>
          <w:szCs w:val="18"/>
        </w:rPr>
        <w:t xml:space="preserve">Some practices in </w:t>
      </w:r>
      <w:r w:rsidR="00A1319E" w:rsidRPr="000505A1">
        <w:rPr>
          <w:sz w:val="18"/>
          <w:szCs w:val="18"/>
          <w:highlight w:val="green"/>
        </w:rPr>
        <w:t>&lt;Sport&gt;</w:t>
      </w:r>
      <w:r w:rsidR="0008035B" w:rsidRPr="000505A1">
        <w:rPr>
          <w:sz w:val="18"/>
          <w:szCs w:val="18"/>
        </w:rPr>
        <w:t xml:space="preserve"> may, when applying a strict interpretation without context, be seen as Prohibited Conduct</w:t>
      </w:r>
      <w:r w:rsidR="00C34666" w:rsidRPr="000505A1">
        <w:rPr>
          <w:sz w:val="18"/>
          <w:szCs w:val="18"/>
        </w:rPr>
        <w:t xml:space="preserve">; however, that conduct </w:t>
      </w:r>
      <w:r w:rsidR="001B1856" w:rsidRPr="000505A1">
        <w:rPr>
          <w:sz w:val="18"/>
          <w:szCs w:val="18"/>
        </w:rPr>
        <w:t xml:space="preserve">is in accordance with standard sets of behaviour accepted in </w:t>
      </w:r>
      <w:r w:rsidR="008B7834" w:rsidRPr="000505A1">
        <w:rPr>
          <w:sz w:val="18"/>
          <w:szCs w:val="18"/>
          <w:highlight w:val="green"/>
        </w:rPr>
        <w:t>&lt;Sport&gt;</w:t>
      </w:r>
      <w:r w:rsidR="00663F4D" w:rsidRPr="000505A1">
        <w:rPr>
          <w:sz w:val="18"/>
          <w:szCs w:val="18"/>
        </w:rPr>
        <w:t xml:space="preserve">. </w:t>
      </w:r>
      <w:r w:rsidR="00E009D4" w:rsidRPr="000505A1">
        <w:rPr>
          <w:sz w:val="18"/>
          <w:szCs w:val="18"/>
        </w:rPr>
        <w:t>The following</w:t>
      </w:r>
      <w:r w:rsidR="00562633" w:rsidRPr="000505A1">
        <w:rPr>
          <w:sz w:val="18"/>
          <w:szCs w:val="18"/>
        </w:rPr>
        <w:t xml:space="preserve"> do</w:t>
      </w:r>
      <w:r w:rsidR="00CF01C7" w:rsidRPr="000505A1">
        <w:rPr>
          <w:sz w:val="18"/>
          <w:szCs w:val="18"/>
        </w:rPr>
        <w:t>es</w:t>
      </w:r>
      <w:r w:rsidR="00562633" w:rsidRPr="000505A1">
        <w:rPr>
          <w:sz w:val="18"/>
          <w:szCs w:val="18"/>
        </w:rPr>
        <w:t xml:space="preserve"> not constitute Prohibited Conduct</w:t>
      </w:r>
      <w:r w:rsidR="00D2558F" w:rsidRPr="000505A1">
        <w:rPr>
          <w:sz w:val="18"/>
          <w:szCs w:val="18"/>
        </w:rPr>
        <w:t xml:space="preserve">, </w:t>
      </w:r>
      <w:r w:rsidR="00546038" w:rsidRPr="000505A1">
        <w:rPr>
          <w:sz w:val="18"/>
          <w:szCs w:val="18"/>
        </w:rPr>
        <w:t xml:space="preserve">include, </w:t>
      </w:r>
      <w:r w:rsidR="00AC4A02" w:rsidRPr="000505A1">
        <w:rPr>
          <w:sz w:val="18"/>
          <w:szCs w:val="18"/>
        </w:rPr>
        <w:t xml:space="preserve">but </w:t>
      </w:r>
      <w:r w:rsidR="00546038" w:rsidRPr="000505A1">
        <w:rPr>
          <w:sz w:val="18"/>
          <w:szCs w:val="18"/>
        </w:rPr>
        <w:t xml:space="preserve">are </w:t>
      </w:r>
      <w:r w:rsidR="00AC4A02" w:rsidRPr="000505A1">
        <w:rPr>
          <w:sz w:val="18"/>
          <w:szCs w:val="18"/>
        </w:rPr>
        <w:t>not limited to</w:t>
      </w:r>
      <w:r w:rsidR="00D2558F" w:rsidRPr="000505A1">
        <w:rPr>
          <w:sz w:val="18"/>
          <w:szCs w:val="18"/>
        </w:rPr>
        <w:t>:</w:t>
      </w:r>
    </w:p>
    <w:p w14:paraId="693ECF5F" w14:textId="3F0C3604" w:rsidR="000D5541" w:rsidRPr="00B0395A" w:rsidRDefault="000D5541" w:rsidP="000D5541">
      <w:pPr>
        <w:pBdr>
          <w:top w:val="single" w:sz="4" w:space="1" w:color="auto"/>
          <w:left w:val="single" w:sz="4" w:space="4" w:color="auto"/>
          <w:bottom w:val="single" w:sz="4" w:space="1" w:color="auto"/>
          <w:right w:val="single" w:sz="4" w:space="4" w:color="auto"/>
        </w:pBdr>
        <w:shd w:val="clear" w:color="auto" w:fill="FFFF00"/>
      </w:pPr>
      <w:r w:rsidRPr="007742AF">
        <w:rPr>
          <w:b/>
          <w:bCs/>
          <w:i/>
          <w:iCs/>
        </w:rPr>
        <w:t>Drafting Note</w:t>
      </w:r>
      <w:r w:rsidRPr="007742AF">
        <w:rPr>
          <w:i/>
          <w:iCs/>
        </w:rPr>
        <w:t>: The below listed examples are a guide only. NSO to amend, add or remove examples as appropriate for its sport.</w:t>
      </w:r>
    </w:p>
    <w:p w14:paraId="3E13E5EE" w14:textId="5F99D172" w:rsidR="00DB5603" w:rsidRPr="00B0395A" w:rsidRDefault="00D23754" w:rsidP="00691C16">
      <w:pPr>
        <w:numPr>
          <w:ilvl w:val="0"/>
          <w:numId w:val="37"/>
        </w:numPr>
        <w:spacing w:before="120" w:after="120" w:line="240" w:lineRule="auto"/>
        <w:ind w:left="1418" w:hanging="567"/>
      </w:pPr>
      <w:r>
        <w:t>d</w:t>
      </w:r>
      <w:r w:rsidR="00DB5603">
        <w:t>rafting</w:t>
      </w:r>
      <w:r w:rsidR="4A7984F6">
        <w:t>, for example,</w:t>
      </w:r>
      <w:r w:rsidR="00DB5603">
        <w:t xml:space="preserve"> in an open water swimming race</w:t>
      </w:r>
      <w:r w:rsidR="43A4DEFD">
        <w:t xml:space="preserve"> or in </w:t>
      </w:r>
      <w:r w:rsidR="003A453A">
        <w:t xml:space="preserve">a </w:t>
      </w:r>
      <w:r w:rsidR="43A4DEFD">
        <w:t xml:space="preserve">triathlon </w:t>
      </w:r>
      <w:proofErr w:type="gramStart"/>
      <w:r w:rsidR="43A4DEFD">
        <w:t>race</w:t>
      </w:r>
      <w:r w:rsidR="00DB5603">
        <w:t>;</w:t>
      </w:r>
      <w:proofErr w:type="gramEnd"/>
    </w:p>
    <w:p w14:paraId="742011E9" w14:textId="2B04F19C" w:rsidR="00DB5603" w:rsidRPr="00B615A0" w:rsidRDefault="00D23754" w:rsidP="00691C16">
      <w:pPr>
        <w:numPr>
          <w:ilvl w:val="0"/>
          <w:numId w:val="37"/>
        </w:numPr>
        <w:spacing w:before="120" w:after="120" w:line="240" w:lineRule="auto"/>
        <w:ind w:left="1418" w:hanging="567"/>
        <w:rPr>
          <w:color w:val="auto"/>
        </w:rPr>
      </w:pPr>
      <w:r>
        <w:rPr>
          <w:color w:val="auto"/>
        </w:rPr>
        <w:t>s</w:t>
      </w:r>
      <w:r w:rsidR="00DB5603" w:rsidRPr="55D95B0E">
        <w:rPr>
          <w:color w:val="auto"/>
        </w:rPr>
        <w:t>electing specific athletes for a qualification event to maximise entry quotas of the associated club or representative team/</w:t>
      </w:r>
      <w:proofErr w:type="gramStart"/>
      <w:r w:rsidR="00DB5603" w:rsidRPr="55D95B0E">
        <w:rPr>
          <w:color w:val="auto"/>
        </w:rPr>
        <w:t>squad</w:t>
      </w:r>
      <w:r w:rsidR="003515F3">
        <w:rPr>
          <w:color w:val="auto"/>
        </w:rPr>
        <w:t>;</w:t>
      </w:r>
      <w:proofErr w:type="gramEnd"/>
      <w:r w:rsidR="00DB5603" w:rsidRPr="55D95B0E">
        <w:rPr>
          <w:color w:val="auto"/>
        </w:rPr>
        <w:t xml:space="preserve"> </w:t>
      </w:r>
    </w:p>
    <w:p w14:paraId="0D5C1AD9" w14:textId="77B5B66D" w:rsidR="00DB5603" w:rsidRDefault="00D23754" w:rsidP="00691C16">
      <w:pPr>
        <w:numPr>
          <w:ilvl w:val="0"/>
          <w:numId w:val="37"/>
        </w:numPr>
        <w:spacing w:before="120" w:after="120" w:line="240" w:lineRule="auto"/>
        <w:ind w:left="1418" w:hanging="567"/>
      </w:pPr>
      <w:r>
        <w:t>r</w:t>
      </w:r>
      <w:r w:rsidR="00DB5603">
        <w:t xml:space="preserve">esting players/athletes for a legitimate competitive objective such as the development of the team or other players, or the management of player fatigue or </w:t>
      </w:r>
      <w:proofErr w:type="gramStart"/>
      <w:r w:rsidR="00DB5603">
        <w:t>injuries;</w:t>
      </w:r>
      <w:proofErr w:type="gramEnd"/>
    </w:p>
    <w:p w14:paraId="56143288" w14:textId="11245BC0" w:rsidR="00DB5603" w:rsidRDefault="00D23754" w:rsidP="00691C16">
      <w:pPr>
        <w:numPr>
          <w:ilvl w:val="0"/>
          <w:numId w:val="37"/>
        </w:numPr>
        <w:spacing w:before="120" w:after="120" w:line="240" w:lineRule="auto"/>
        <w:ind w:left="1418" w:hanging="567"/>
      </w:pPr>
      <w:r>
        <w:t>r</w:t>
      </w:r>
      <w:r w:rsidR="00DB5603">
        <w:t>esting players/athletes f</w:t>
      </w:r>
      <w:r w:rsidR="65C99952">
        <w:t>rom a</w:t>
      </w:r>
      <w:r w:rsidR="00DB5603">
        <w:t xml:space="preserve"> match </w:t>
      </w:r>
      <w:r w:rsidR="5FA856E9">
        <w:t xml:space="preserve">or race </w:t>
      </w:r>
      <w:r w:rsidR="00DB5603">
        <w:t xml:space="preserve">of a competition to maximise </w:t>
      </w:r>
      <w:r w:rsidR="3FE0876A">
        <w:t xml:space="preserve">a </w:t>
      </w:r>
      <w:r w:rsidR="00DB5603">
        <w:t>team performance in the finals; or</w:t>
      </w:r>
    </w:p>
    <w:p w14:paraId="2F536FAB" w14:textId="3AE09ACF" w:rsidR="009B3FCA" w:rsidRDefault="00CF70E8" w:rsidP="00691C16">
      <w:pPr>
        <w:numPr>
          <w:ilvl w:val="0"/>
          <w:numId w:val="37"/>
        </w:numPr>
        <w:spacing w:before="120" w:after="120" w:line="240" w:lineRule="auto"/>
        <w:ind w:left="1418" w:hanging="567"/>
      </w:pPr>
      <w:r>
        <w:t>n</w:t>
      </w:r>
      <w:r w:rsidR="00DB5603">
        <w:t>ot selecting a player for an entire series or tour to provide them with an extended rest period in preparation for a future series or tour.</w:t>
      </w:r>
    </w:p>
    <w:p w14:paraId="5F98FC91" w14:textId="25AD521E" w:rsidR="009B3FCA" w:rsidRDefault="009B3FCA">
      <w:pPr>
        <w:suppressAutoHyphens w:val="0"/>
      </w:pPr>
      <w:r>
        <w:br w:type="page"/>
      </w:r>
    </w:p>
    <w:p w14:paraId="0534146E" w14:textId="513D1EFF" w:rsidR="009B3FCA" w:rsidRPr="00DD517B" w:rsidRDefault="009B3FCA" w:rsidP="00810FC9">
      <w:pPr>
        <w:pStyle w:val="Heading1"/>
        <w:numPr>
          <w:ilvl w:val="0"/>
          <w:numId w:val="0"/>
        </w:numPr>
      </w:pPr>
      <w:bookmarkStart w:id="32" w:name="_Ref139278932"/>
      <w:bookmarkStart w:id="33" w:name="_Toc139988907"/>
      <w:r>
        <w:lastRenderedPageBreak/>
        <w:t>A</w:t>
      </w:r>
      <w:r w:rsidR="71F9DCAD">
        <w:t>ppendix</w:t>
      </w:r>
      <w:r>
        <w:t xml:space="preserve"> </w:t>
      </w:r>
      <w:r w:rsidR="16D9A893">
        <w:t>B</w:t>
      </w:r>
      <w:r w:rsidR="00810FC9">
        <w:t>:</w:t>
      </w:r>
      <w:r w:rsidR="00881A85">
        <w:t xml:space="preserve"> </w:t>
      </w:r>
      <w:r w:rsidR="00D97982">
        <w:t>Examples of Direct and Indirect Connections for a Relevant Person</w:t>
      </w:r>
      <w:bookmarkEnd w:id="32"/>
      <w:bookmarkEnd w:id="33"/>
    </w:p>
    <w:p w14:paraId="4A119338" w14:textId="3840B329" w:rsidR="00FA263A" w:rsidRPr="000505A1" w:rsidRDefault="00474604" w:rsidP="000505A1">
      <w:pPr>
        <w:pStyle w:val="ListParagraph"/>
        <w:numPr>
          <w:ilvl w:val="6"/>
          <w:numId w:val="1"/>
        </w:numPr>
        <w:spacing w:before="120" w:after="120"/>
        <w:ind w:left="567" w:hanging="567"/>
        <w:rPr>
          <w:sz w:val="18"/>
          <w:szCs w:val="18"/>
        </w:rPr>
      </w:pPr>
      <w:r w:rsidRPr="000505A1">
        <w:rPr>
          <w:sz w:val="18"/>
          <w:szCs w:val="18"/>
        </w:rPr>
        <w:t>A</w:t>
      </w:r>
      <w:r w:rsidR="00FA263A" w:rsidRPr="000505A1">
        <w:rPr>
          <w:sz w:val="18"/>
          <w:szCs w:val="18"/>
        </w:rPr>
        <w:t xml:space="preserve"> Relevant Person has a direct connection to an Activity if they are:</w:t>
      </w:r>
    </w:p>
    <w:p w14:paraId="1F499873" w14:textId="559FCAAB" w:rsidR="00FA263A" w:rsidRDefault="00CF70E8" w:rsidP="000505A1">
      <w:pPr>
        <w:numPr>
          <w:ilvl w:val="0"/>
          <w:numId w:val="38"/>
        </w:numPr>
        <w:spacing w:before="120" w:after="120" w:line="240" w:lineRule="auto"/>
        <w:ind w:left="1134" w:hanging="567"/>
      </w:pPr>
      <w:r>
        <w:t>a</w:t>
      </w:r>
      <w:r w:rsidR="00FA263A">
        <w:t xml:space="preserve">n </w:t>
      </w:r>
      <w:r w:rsidR="00E87558">
        <w:t>A</w:t>
      </w:r>
      <w:r w:rsidR="00FA263A">
        <w:t>thlete participating</w:t>
      </w:r>
      <w:r w:rsidR="00482465">
        <w:t>/competing</w:t>
      </w:r>
      <w:r w:rsidR="00FA263A">
        <w:t xml:space="preserve"> in </w:t>
      </w:r>
      <w:r w:rsidR="00482465">
        <w:t xml:space="preserve">the </w:t>
      </w:r>
      <w:proofErr w:type="gramStart"/>
      <w:r w:rsidR="00482465">
        <w:t>Activity</w:t>
      </w:r>
      <w:r w:rsidR="0038484D">
        <w:t>;</w:t>
      </w:r>
      <w:proofErr w:type="gramEnd"/>
    </w:p>
    <w:p w14:paraId="656A23BB" w14:textId="37C17B80" w:rsidR="00FA263A" w:rsidRDefault="00CF70E8" w:rsidP="000505A1">
      <w:pPr>
        <w:numPr>
          <w:ilvl w:val="0"/>
          <w:numId w:val="38"/>
        </w:numPr>
        <w:spacing w:before="120" w:after="120" w:line="240" w:lineRule="auto"/>
        <w:ind w:left="1134" w:hanging="567"/>
      </w:pPr>
      <w:proofErr w:type="gramStart"/>
      <w:r>
        <w:t>a</w:t>
      </w:r>
      <w:r w:rsidR="00FA263A">
        <w:t xml:space="preserve"> </w:t>
      </w:r>
      <w:r w:rsidR="00A76B2C">
        <w:t>c</w:t>
      </w:r>
      <w:r w:rsidR="00FA263A">
        <w:t xml:space="preserve">oach </w:t>
      </w:r>
      <w:r w:rsidR="00B97DDA">
        <w:t xml:space="preserve">or </w:t>
      </w:r>
      <w:r w:rsidR="00EF3DDC">
        <w:t>s</w:t>
      </w:r>
      <w:r w:rsidR="00B97DDA">
        <w:t xml:space="preserve">upport </w:t>
      </w:r>
      <w:r w:rsidR="006763E9">
        <w:t>p</w:t>
      </w:r>
      <w:r w:rsidR="00B97DDA">
        <w:t>erson</w:t>
      </w:r>
      <w:r w:rsidR="00E87558">
        <w:t>nel</w:t>
      </w:r>
      <w:proofErr w:type="gramEnd"/>
      <w:r w:rsidR="00B97DDA">
        <w:t xml:space="preserve"> </w:t>
      </w:r>
      <w:r w:rsidR="00FA263A">
        <w:t xml:space="preserve">of a </w:t>
      </w:r>
      <w:r w:rsidR="00554E17">
        <w:t xml:space="preserve">Team </w:t>
      </w:r>
      <w:r w:rsidR="00482465">
        <w:t xml:space="preserve">or </w:t>
      </w:r>
      <w:r w:rsidR="00554E17">
        <w:t xml:space="preserve">Athlete </w:t>
      </w:r>
      <w:r w:rsidR="00FA263A">
        <w:t xml:space="preserve">participating in </w:t>
      </w:r>
      <w:r w:rsidR="00482465">
        <w:t>th</w:t>
      </w:r>
      <w:r w:rsidR="00B44AC9">
        <w:t>e</w:t>
      </w:r>
      <w:r w:rsidR="00482465">
        <w:t xml:space="preserve"> Activity</w:t>
      </w:r>
      <w:r w:rsidR="0038484D">
        <w:t>;</w:t>
      </w:r>
    </w:p>
    <w:p w14:paraId="33E9A05D" w14:textId="14AB9C38" w:rsidR="00FA263A" w:rsidRDefault="00CF70E8" w:rsidP="000505A1">
      <w:pPr>
        <w:numPr>
          <w:ilvl w:val="0"/>
          <w:numId w:val="38"/>
        </w:numPr>
        <w:spacing w:before="120" w:after="120" w:line="240" w:lineRule="auto"/>
        <w:ind w:left="1134" w:hanging="567"/>
      </w:pPr>
      <w:r>
        <w:t>a</w:t>
      </w:r>
      <w:r w:rsidR="00FA263A">
        <w:t xml:space="preserve"> trainer/para-medical of a </w:t>
      </w:r>
      <w:r w:rsidR="00554E17">
        <w:t xml:space="preserve">Team </w:t>
      </w:r>
      <w:r w:rsidR="00FA263A">
        <w:t xml:space="preserve">or </w:t>
      </w:r>
      <w:r w:rsidR="00554E17">
        <w:t xml:space="preserve">Athlete </w:t>
      </w:r>
      <w:r w:rsidR="00FA263A">
        <w:t xml:space="preserve">participating in </w:t>
      </w:r>
      <w:r w:rsidR="00482465">
        <w:t>th</w:t>
      </w:r>
      <w:r w:rsidR="00B44AC9">
        <w:t>e</w:t>
      </w:r>
      <w:r w:rsidR="00482465">
        <w:t xml:space="preserve"> </w:t>
      </w:r>
      <w:proofErr w:type="gramStart"/>
      <w:r w:rsidR="00482465">
        <w:t>Activity</w:t>
      </w:r>
      <w:r w:rsidR="0038484D">
        <w:t>;</w:t>
      </w:r>
      <w:proofErr w:type="gramEnd"/>
    </w:p>
    <w:p w14:paraId="24B9EB0D" w14:textId="1694C519" w:rsidR="00FA263A" w:rsidRDefault="00CF70E8" w:rsidP="000505A1">
      <w:pPr>
        <w:numPr>
          <w:ilvl w:val="0"/>
          <w:numId w:val="38"/>
        </w:numPr>
        <w:spacing w:before="120" w:after="120" w:line="240" w:lineRule="auto"/>
        <w:ind w:left="1134" w:hanging="567"/>
      </w:pPr>
      <w:r>
        <w:t>a</w:t>
      </w:r>
      <w:r w:rsidR="1CC8275E">
        <w:t xml:space="preserve"> </w:t>
      </w:r>
      <w:r w:rsidR="36981CFD">
        <w:t>referee, umpire</w:t>
      </w:r>
      <w:r w:rsidR="72AF1437">
        <w:t xml:space="preserve">, technical official, </w:t>
      </w:r>
      <w:r w:rsidR="1CC8275E">
        <w:t xml:space="preserve">judge, </w:t>
      </w:r>
      <w:r w:rsidR="68EB47F3">
        <w:t xml:space="preserve">or </w:t>
      </w:r>
      <w:r w:rsidR="1CC8275E">
        <w:t xml:space="preserve">official, of </w:t>
      </w:r>
      <w:r w:rsidR="5790EFA7">
        <w:t>the Activity</w:t>
      </w:r>
      <w:r w:rsidR="65396208">
        <w:t xml:space="preserve"> </w:t>
      </w:r>
      <w:r w:rsidR="65396208" w:rsidRPr="4B4D4DEF">
        <w:t xml:space="preserve">appointed by a </w:t>
      </w:r>
      <w:r w:rsidR="6AF78CDF" w:rsidRPr="4B4D4DEF">
        <w:t xml:space="preserve">Relevant </w:t>
      </w:r>
      <w:proofErr w:type="gramStart"/>
      <w:r w:rsidR="65396208" w:rsidRPr="4B4D4DEF">
        <w:t>Organisation</w:t>
      </w:r>
      <w:r w:rsidR="0038484D">
        <w:t>;</w:t>
      </w:r>
      <w:proofErr w:type="gramEnd"/>
    </w:p>
    <w:p w14:paraId="0B7B0E58" w14:textId="1143E102" w:rsidR="00FA263A" w:rsidRDefault="00BB01CE" w:rsidP="000505A1">
      <w:pPr>
        <w:numPr>
          <w:ilvl w:val="0"/>
          <w:numId w:val="38"/>
        </w:numPr>
        <w:spacing w:before="120" w:after="240" w:line="240" w:lineRule="auto"/>
        <w:ind w:left="1134" w:hanging="567"/>
      </w:pPr>
      <w:r>
        <w:t xml:space="preserve">An </w:t>
      </w:r>
      <w:r w:rsidR="00F905A0" w:rsidRPr="00F905A0">
        <w:t xml:space="preserve">Employee, Contractor, or Volunteer </w:t>
      </w:r>
      <w:r>
        <w:t xml:space="preserve">involved </w:t>
      </w:r>
      <w:r w:rsidR="00850742">
        <w:t xml:space="preserve">in </w:t>
      </w:r>
      <w:r>
        <w:t>the organisation of the Activity</w:t>
      </w:r>
      <w:r w:rsidR="00850742">
        <w:t xml:space="preserve">. </w:t>
      </w:r>
    </w:p>
    <w:p w14:paraId="06171B12" w14:textId="4D0DCE0A" w:rsidR="00965A57" w:rsidRPr="000505A1" w:rsidRDefault="00965A57" w:rsidP="000505A1">
      <w:pPr>
        <w:pStyle w:val="ListParagraph"/>
        <w:numPr>
          <w:ilvl w:val="6"/>
          <w:numId w:val="1"/>
        </w:numPr>
        <w:spacing w:before="120" w:after="120"/>
        <w:ind w:left="567" w:hanging="567"/>
        <w:rPr>
          <w:sz w:val="18"/>
          <w:szCs w:val="18"/>
        </w:rPr>
      </w:pPr>
      <w:r w:rsidRPr="000505A1">
        <w:rPr>
          <w:sz w:val="18"/>
          <w:szCs w:val="18"/>
        </w:rPr>
        <w:t>A Relevant Person has an indirect connection to an Activity if</w:t>
      </w:r>
      <w:r w:rsidR="002356CA" w:rsidRPr="000505A1">
        <w:rPr>
          <w:sz w:val="18"/>
          <w:szCs w:val="18"/>
        </w:rPr>
        <w:t xml:space="preserve"> (</w:t>
      </w:r>
      <w:r w:rsidR="00733E91" w:rsidRPr="000505A1">
        <w:rPr>
          <w:sz w:val="18"/>
          <w:szCs w:val="18"/>
        </w:rPr>
        <w:t>but not limited to</w:t>
      </w:r>
      <w:r w:rsidR="002356CA" w:rsidRPr="000505A1">
        <w:rPr>
          <w:sz w:val="18"/>
          <w:szCs w:val="18"/>
        </w:rPr>
        <w:t>)</w:t>
      </w:r>
      <w:r w:rsidRPr="000505A1">
        <w:rPr>
          <w:sz w:val="18"/>
          <w:szCs w:val="18"/>
        </w:rPr>
        <w:t>:</w:t>
      </w:r>
    </w:p>
    <w:p w14:paraId="2F61B55A" w14:textId="24126545" w:rsidR="00FA263A" w:rsidRDefault="3802192D" w:rsidP="000505A1">
      <w:pPr>
        <w:numPr>
          <w:ilvl w:val="0"/>
          <w:numId w:val="39"/>
        </w:numPr>
        <w:spacing w:after="240" w:line="240" w:lineRule="auto"/>
        <w:ind w:left="1134" w:hanging="567"/>
      </w:pPr>
      <w:r>
        <w:t>t</w:t>
      </w:r>
      <w:r w:rsidR="1CC8275E">
        <w:t xml:space="preserve">he Activity is a single </w:t>
      </w:r>
      <w:r w:rsidR="160668C7">
        <w:t xml:space="preserve">race, match, or </w:t>
      </w:r>
      <w:r w:rsidR="29A5E73A">
        <w:t>competition</w:t>
      </w:r>
      <w:r w:rsidR="1CC8275E">
        <w:t xml:space="preserve"> </w:t>
      </w:r>
      <w:r w:rsidR="73D11410">
        <w:t xml:space="preserve">the Relevant Person </w:t>
      </w:r>
      <w:r w:rsidR="74120B35">
        <w:t>does not directly participate in</w:t>
      </w:r>
      <w:r w:rsidR="0FEE9B6C">
        <w:t>; however, it</w:t>
      </w:r>
      <w:r w:rsidR="403176BD">
        <w:t xml:space="preserve"> is a part of a </w:t>
      </w:r>
      <w:r w:rsidR="74F14E66">
        <w:t>series</w:t>
      </w:r>
      <w:r w:rsidR="4C739956">
        <w:t xml:space="preserve">, tournament, </w:t>
      </w:r>
      <w:r w:rsidR="7A26445B">
        <w:t xml:space="preserve">or season </w:t>
      </w:r>
      <w:r w:rsidR="5C404AE1">
        <w:t>competition</w:t>
      </w:r>
      <w:r w:rsidR="7A6F030B">
        <w:t>,</w:t>
      </w:r>
      <w:r w:rsidR="6123D9CC">
        <w:t xml:space="preserve"> </w:t>
      </w:r>
      <w:r w:rsidR="1B3A82E3">
        <w:t xml:space="preserve">of which </w:t>
      </w:r>
      <w:r w:rsidR="0FEE9B6C">
        <w:t>the</w:t>
      </w:r>
      <w:r w:rsidR="0617B630">
        <w:t xml:space="preserve"> Relevant Person </w:t>
      </w:r>
      <w:r w:rsidR="7D47A820">
        <w:t>participates in</w:t>
      </w:r>
      <w:r w:rsidR="69ACEE2E">
        <w:t>, or is directly connected to</w:t>
      </w:r>
      <w:r w:rsidR="5B2EF072">
        <w:t xml:space="preserve">. </w:t>
      </w:r>
      <w:r w:rsidR="1CC8275E">
        <w:t xml:space="preserve">For example, if a Relevant Person’s team competes in the </w:t>
      </w:r>
      <w:r w:rsidR="19B1E470">
        <w:t>s</w:t>
      </w:r>
      <w:r w:rsidR="1CC8275E">
        <w:t xml:space="preserve">tate </w:t>
      </w:r>
      <w:r w:rsidR="1CC8275E" w:rsidRPr="4B4D4DEF">
        <w:rPr>
          <w:highlight w:val="green"/>
        </w:rPr>
        <w:t>&lt;Sport&gt;</w:t>
      </w:r>
      <w:r w:rsidR="1CC8275E">
        <w:t xml:space="preserve"> </w:t>
      </w:r>
      <w:r w:rsidR="700BE582">
        <w:t>s</w:t>
      </w:r>
      <w:r w:rsidR="1CC8275E">
        <w:t xml:space="preserve">eries which involves another </w:t>
      </w:r>
      <w:r w:rsidR="74406324">
        <w:t>nine</w:t>
      </w:r>
      <w:r w:rsidR="1CC8275E">
        <w:t xml:space="preserve"> teams in a 10-round draw, that Relevant Person is prohibited from betting on any match in the entire </w:t>
      </w:r>
      <w:r w:rsidR="1C59E0F3">
        <w:t>s</w:t>
      </w:r>
      <w:r w:rsidR="1CC8275E">
        <w:t xml:space="preserve">tate </w:t>
      </w:r>
      <w:r w:rsidR="1CC8275E" w:rsidRPr="4B4D4DEF">
        <w:rPr>
          <w:highlight w:val="green"/>
        </w:rPr>
        <w:t>&lt;Sport&gt;</w:t>
      </w:r>
      <w:r w:rsidR="1CC8275E">
        <w:t xml:space="preserve"> </w:t>
      </w:r>
      <w:r w:rsidR="244F01D9">
        <w:t>s</w:t>
      </w:r>
      <w:r w:rsidR="1CC8275E">
        <w:t>eries.</w:t>
      </w:r>
    </w:p>
    <w:p w14:paraId="7EE80450" w14:textId="132C3586" w:rsidR="00627E1E" w:rsidRDefault="7BB08A08" w:rsidP="000505A1">
      <w:pPr>
        <w:numPr>
          <w:ilvl w:val="0"/>
          <w:numId w:val="39"/>
        </w:numPr>
        <w:spacing w:after="240" w:line="240" w:lineRule="auto"/>
        <w:ind w:left="1134" w:hanging="567"/>
      </w:pPr>
      <w:r>
        <w:t>t</w:t>
      </w:r>
      <w:r w:rsidR="10684F9B">
        <w:t>he</w:t>
      </w:r>
      <w:r w:rsidR="01FCB3B4">
        <w:t xml:space="preserve">y </w:t>
      </w:r>
      <w:r w:rsidR="6E15251E">
        <w:t>are</w:t>
      </w:r>
      <w:r w:rsidR="5616FD29">
        <w:t xml:space="preserve"> </w:t>
      </w:r>
      <w:r w:rsidR="0838AF65">
        <w:t>an Employee</w:t>
      </w:r>
      <w:r w:rsidR="78B209D7">
        <w:t>, Contractor, or Volunteer</w:t>
      </w:r>
      <w:r w:rsidR="5616FD29">
        <w:t xml:space="preserve"> </w:t>
      </w:r>
      <w:r w:rsidR="65A6CBDF">
        <w:t xml:space="preserve">with </w:t>
      </w:r>
      <w:r w:rsidR="2A2CC171">
        <w:t xml:space="preserve">a </w:t>
      </w:r>
      <w:r w:rsidR="1B373F24">
        <w:t xml:space="preserve">Relevant </w:t>
      </w:r>
      <w:r w:rsidR="28372A56">
        <w:t xml:space="preserve">Organisation </w:t>
      </w:r>
      <w:r w:rsidR="6E15251E">
        <w:t>organis</w:t>
      </w:r>
      <w:r w:rsidR="65A6CBDF">
        <w:t>ing</w:t>
      </w:r>
      <w:r w:rsidR="6E15251E">
        <w:t xml:space="preserve"> </w:t>
      </w:r>
      <w:r>
        <w:t>the Activity.</w:t>
      </w:r>
      <w:r w:rsidR="1ED2D963">
        <w:t xml:space="preserve"> </w:t>
      </w:r>
      <w:r w:rsidR="0E8D08E0">
        <w:t>For example, if the Relevant Person is a</w:t>
      </w:r>
      <w:r w:rsidR="37B222DC">
        <w:t>n</w:t>
      </w:r>
      <w:r w:rsidR="0E8D08E0">
        <w:t xml:space="preserve"> </w:t>
      </w:r>
      <w:r w:rsidR="78B209D7">
        <w:t>E</w:t>
      </w:r>
      <w:r w:rsidR="37B222DC">
        <w:t xml:space="preserve">mployee, </w:t>
      </w:r>
      <w:r w:rsidR="78B209D7">
        <w:t>Contractor, or V</w:t>
      </w:r>
      <w:r w:rsidR="0E8D08E0">
        <w:t>olunteer</w:t>
      </w:r>
      <w:r w:rsidR="78B209D7">
        <w:t xml:space="preserve"> </w:t>
      </w:r>
      <w:r w:rsidR="4E35E19D">
        <w:t>of</w:t>
      </w:r>
      <w:r w:rsidR="0E8D08E0">
        <w:t xml:space="preserve"> </w:t>
      </w:r>
      <w:r w:rsidR="0E8D08E0" w:rsidRPr="4B4D4DEF">
        <w:rPr>
          <w:highlight w:val="green"/>
        </w:rPr>
        <w:t>&lt;NSO&gt;</w:t>
      </w:r>
      <w:r w:rsidR="0E8D08E0">
        <w:t xml:space="preserve"> and the </w:t>
      </w:r>
      <w:r w:rsidR="0E8D08E0" w:rsidRPr="4B4D4DEF">
        <w:rPr>
          <w:highlight w:val="green"/>
        </w:rPr>
        <w:t>&lt;NSO&gt;</w:t>
      </w:r>
      <w:r w:rsidR="0E8D08E0">
        <w:t xml:space="preserve"> organises </w:t>
      </w:r>
      <w:r w:rsidR="16A12855">
        <w:t>the</w:t>
      </w:r>
      <w:r w:rsidR="0E8D08E0">
        <w:t xml:space="preserve"> </w:t>
      </w:r>
      <w:r w:rsidR="1A0FB744">
        <w:t>national championship</w:t>
      </w:r>
      <w:r w:rsidR="16A12855">
        <w:t>s</w:t>
      </w:r>
      <w:r w:rsidR="0E8D08E0">
        <w:t xml:space="preserve">, the Relevant Person is prohibited from betting on </w:t>
      </w:r>
      <w:r w:rsidR="0E8D08E0" w:rsidRPr="4B4D4DEF">
        <w:rPr>
          <w:b/>
          <w:bCs/>
          <w:i/>
          <w:iCs/>
          <w:u w:val="single"/>
        </w:rPr>
        <w:t>any</w:t>
      </w:r>
      <w:r w:rsidR="0E8D08E0">
        <w:t xml:space="preserve"> competition, match, or race of th</w:t>
      </w:r>
      <w:r w:rsidR="68A87C12">
        <w:t>a</w:t>
      </w:r>
      <w:r w:rsidR="16A12855">
        <w:t>t</w:t>
      </w:r>
      <w:r w:rsidR="0E8D08E0">
        <w:t xml:space="preserve"> national championship</w:t>
      </w:r>
      <w:r w:rsidR="16A12855">
        <w:t>s</w:t>
      </w:r>
      <w:r w:rsidR="0E8D08E0">
        <w:t>.</w:t>
      </w:r>
    </w:p>
    <w:p w14:paraId="4E287849" w14:textId="6459FEC3" w:rsidR="003B3B18" w:rsidRDefault="7F7A7FEE" w:rsidP="000505A1">
      <w:pPr>
        <w:numPr>
          <w:ilvl w:val="0"/>
          <w:numId w:val="39"/>
        </w:numPr>
        <w:spacing w:after="240" w:line="240" w:lineRule="auto"/>
        <w:ind w:left="1134" w:hanging="567"/>
      </w:pPr>
      <w:r>
        <w:t xml:space="preserve">the Activity includes </w:t>
      </w:r>
      <w:r w:rsidR="5D46C96F">
        <w:t>p</w:t>
      </w:r>
      <w:r w:rsidR="2140BA47">
        <w:t xml:space="preserve">articipants </w:t>
      </w:r>
      <w:r w:rsidR="20490AF1">
        <w:t xml:space="preserve">competing on behalf of </w:t>
      </w:r>
      <w:r w:rsidR="59893A39">
        <w:t>a</w:t>
      </w:r>
      <w:r w:rsidR="0CD615CD">
        <w:t xml:space="preserve"> </w:t>
      </w:r>
      <w:r w:rsidR="5231E367">
        <w:t>Relevant</w:t>
      </w:r>
      <w:r w:rsidR="1A77E661">
        <w:t xml:space="preserve"> Organisation and the Relevant Person is </w:t>
      </w:r>
      <w:r w:rsidR="065E2ED8">
        <w:t xml:space="preserve">an </w:t>
      </w:r>
      <w:r w:rsidR="78B209D7">
        <w:t xml:space="preserve">Employee, Contractor, or Volunteer </w:t>
      </w:r>
      <w:r w:rsidR="065E2ED8">
        <w:t xml:space="preserve">of </w:t>
      </w:r>
      <w:r w:rsidR="791E4050">
        <w:t>that</w:t>
      </w:r>
      <w:r w:rsidR="065E2ED8">
        <w:t xml:space="preserve"> </w:t>
      </w:r>
      <w:r w:rsidR="0E211A86">
        <w:t>Relevant</w:t>
      </w:r>
      <w:r w:rsidR="28372A56">
        <w:t xml:space="preserve"> </w:t>
      </w:r>
      <w:r w:rsidR="065E2ED8">
        <w:t xml:space="preserve">Organisation. For example, </w:t>
      </w:r>
      <w:r w:rsidR="238CB8E5">
        <w:t xml:space="preserve">if a </w:t>
      </w:r>
      <w:r w:rsidR="7F4074EC">
        <w:t>reg</w:t>
      </w:r>
      <w:r w:rsidR="30721D2B">
        <w:t>ional</w:t>
      </w:r>
      <w:r w:rsidR="238CB8E5">
        <w:t xml:space="preserve"> representative team is competing at the </w:t>
      </w:r>
      <w:r w:rsidR="30721D2B">
        <w:t>state</w:t>
      </w:r>
      <w:r w:rsidR="238CB8E5">
        <w:t xml:space="preserve"> championships</w:t>
      </w:r>
      <w:r w:rsidR="0607F27B">
        <w:t xml:space="preserve">, an </w:t>
      </w:r>
      <w:r w:rsidR="78B209D7">
        <w:t xml:space="preserve">Employee, Contractor, or Volunteer </w:t>
      </w:r>
      <w:r w:rsidR="0607F27B">
        <w:t xml:space="preserve">of the relevant </w:t>
      </w:r>
      <w:r w:rsidR="30721D2B">
        <w:t>regional</w:t>
      </w:r>
      <w:r w:rsidR="6ECD6308">
        <w:t xml:space="preserve"> association</w:t>
      </w:r>
      <w:r w:rsidR="00AFDEE9">
        <w:t xml:space="preserve"> is prohibited from betting on </w:t>
      </w:r>
      <w:r w:rsidR="00AFDEE9" w:rsidRPr="4B4D4DEF">
        <w:rPr>
          <w:b/>
          <w:bCs/>
          <w:i/>
          <w:iCs/>
          <w:u w:val="single"/>
        </w:rPr>
        <w:t>any</w:t>
      </w:r>
      <w:r w:rsidR="00AFDEE9">
        <w:t xml:space="preserve"> Activity at </w:t>
      </w:r>
      <w:r w:rsidR="1C4E722B">
        <w:t xml:space="preserve">those </w:t>
      </w:r>
      <w:r w:rsidR="00437878">
        <w:t xml:space="preserve">state </w:t>
      </w:r>
      <w:r w:rsidR="1C4E722B">
        <w:t>championships</w:t>
      </w:r>
      <w:r w:rsidR="170ED663">
        <w:t>.</w:t>
      </w:r>
    </w:p>
    <w:p w14:paraId="2DF6BE39" w14:textId="3E998D33" w:rsidR="009B3FCA" w:rsidRPr="00A95204" w:rsidRDefault="236F4675" w:rsidP="4B4D4DEF">
      <w:r>
        <w:t>For the avoidance of doubt</w:t>
      </w:r>
      <w:r w:rsidR="3918CB3A">
        <w:t xml:space="preserve">, </w:t>
      </w:r>
      <w:r w:rsidR="10299454">
        <w:t xml:space="preserve">simply being </w:t>
      </w:r>
      <w:r w:rsidR="739ADC37">
        <w:t>an Individual Member</w:t>
      </w:r>
      <w:r w:rsidR="10299454">
        <w:t xml:space="preserve"> of </w:t>
      </w:r>
      <w:r w:rsidR="370A1625">
        <w:t xml:space="preserve">a </w:t>
      </w:r>
      <w:r w:rsidR="78CF2AF8">
        <w:t>Relevant</w:t>
      </w:r>
      <w:r w:rsidR="10299454">
        <w:t xml:space="preserve"> Organisation does not imply an indirect relationship to the </w:t>
      </w:r>
      <w:r w:rsidR="1A79FF4E">
        <w:t>A</w:t>
      </w:r>
      <w:r w:rsidR="10299454">
        <w:t>ctivity</w:t>
      </w:r>
      <w:r w:rsidR="134B9ACE">
        <w:t>.</w:t>
      </w:r>
      <w:r w:rsidR="10299454">
        <w:t xml:space="preserve"> </w:t>
      </w:r>
      <w:r w:rsidR="1A79FF4E">
        <w:t>For example, a</w:t>
      </w:r>
      <w:r w:rsidR="23EE1F59">
        <w:t xml:space="preserve">n Individual Member </w:t>
      </w:r>
      <w:r w:rsidR="48452B57">
        <w:t>of a Member Organisation</w:t>
      </w:r>
      <w:r w:rsidR="5AB0CB9F">
        <w:t>, in the absence of any direct or indirect connection, is not prohibited from betting on an Activity</w:t>
      </w:r>
      <w:r w:rsidR="1C49E841">
        <w:t xml:space="preserve"> that includes state or </w:t>
      </w:r>
      <w:r w:rsidR="5AB0CB9F">
        <w:t xml:space="preserve">national </w:t>
      </w:r>
      <w:r w:rsidR="1C49E841">
        <w:t>Participants.</w:t>
      </w:r>
      <w:r w:rsidR="23EE1F59">
        <w:t xml:space="preserve"> </w:t>
      </w:r>
    </w:p>
    <w:sectPr w:rsidR="009B3FCA" w:rsidRPr="00A95204" w:rsidSect="004208BF">
      <w:headerReference w:type="default" r:id="rId23"/>
      <w:pgSz w:w="11906" w:h="16838" w:code="9"/>
      <w:pgMar w:top="1134" w:right="1134" w:bottom="1276" w:left="1134" w:header="397" w:footer="60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D111" w14:textId="77777777" w:rsidR="009834FD" w:rsidRDefault="009834FD" w:rsidP="008E21DE">
      <w:pPr>
        <w:spacing w:before="0" w:after="0"/>
      </w:pPr>
      <w:r>
        <w:separator/>
      </w:r>
    </w:p>
    <w:p w14:paraId="01893E30" w14:textId="77777777" w:rsidR="009834FD" w:rsidRDefault="009834FD"/>
  </w:endnote>
  <w:endnote w:type="continuationSeparator" w:id="0">
    <w:p w14:paraId="3075B16A" w14:textId="77777777" w:rsidR="009834FD" w:rsidRDefault="009834FD" w:rsidP="008E21DE">
      <w:pPr>
        <w:spacing w:before="0" w:after="0"/>
      </w:pPr>
      <w:r>
        <w:continuationSeparator/>
      </w:r>
    </w:p>
    <w:p w14:paraId="2E23EDD0" w14:textId="77777777" w:rsidR="009834FD" w:rsidRDefault="009834FD"/>
  </w:endnote>
  <w:endnote w:type="continuationNotice" w:id="1">
    <w:p w14:paraId="135895F0" w14:textId="77777777" w:rsidR="009834FD" w:rsidRDefault="009834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E66F" w14:textId="77777777" w:rsidR="007C6A63" w:rsidRDefault="007C6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C" w14:textId="4DD97CFC" w:rsidR="009140B6" w:rsidRDefault="009140B6">
    <w:pPr>
      <w:pStyle w:val="Footer"/>
    </w:pPr>
    <w:r>
      <w:rPr>
        <w:b/>
        <w:bCs/>
        <w:noProof/>
        <w:lang w:eastAsia="en-AU"/>
      </w:rPr>
      <mc:AlternateContent>
        <mc:Choice Requires="wps">
          <w:drawing>
            <wp:anchor distT="0" distB="0" distL="114300" distR="114300" simplePos="1" relativeHeight="251661312" behindDoc="0" locked="0" layoutInCell="0" allowOverlap="1" wp14:anchorId="021F2A67" wp14:editId="78F1B972">
              <wp:simplePos x="0" y="10189687"/>
              <wp:positionH relativeFrom="page">
                <wp:posOffset>0</wp:posOffset>
              </wp:positionH>
              <wp:positionV relativeFrom="page">
                <wp:posOffset>10189210</wp:posOffset>
              </wp:positionV>
              <wp:extent cx="7560310" cy="311785"/>
              <wp:effectExtent l="0" t="0" r="0" b="12065"/>
              <wp:wrapNone/>
              <wp:docPr id="19" name="Text Box 19"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EC2CB" w14:textId="329EFD44"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F2A67" id="_x0000_t202" coordsize="21600,21600" o:spt="202" path="m,l,21600r21600,l21600,xe">
              <v:stroke joinstyle="miter"/>
              <v:path gradientshapeok="t" o:connecttype="rect"/>
            </v:shapetype>
            <v:shape id="Text Box 19" o:spid="_x0000_s1027" type="#_x0000_t202" alt="{&quot;HashCode&quot;:151615452,&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88EC2CB" w14:textId="329EFD44"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b/>
        <w:bCs/>
        <w:noProof/>
        <w:lang w:eastAsia="en-AU"/>
      </w:rPr>
      <mc:AlternateContent>
        <mc:Choice Requires="wps">
          <w:drawing>
            <wp:anchor distT="0" distB="0" distL="114300" distR="114300" simplePos="0" relativeHeight="251653120" behindDoc="0" locked="1" layoutInCell="1" allowOverlap="1" wp14:anchorId="5BCFB4C5" wp14:editId="5BCFB4C6">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4FF41" id="Straight Connector 10" o:spid="_x0000_s1026" style="position:absolute;flip:x;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Pr>
        <w:b/>
        <w:bCs/>
        <w:noProof/>
      </w:rPr>
      <w:t>6</w:t>
    </w:r>
    <w:r w:rsidRPr="007D5CE8">
      <w:rPr>
        <w:b/>
        <w:bCs/>
        <w:noProof/>
      </w:rPr>
      <w:fldChar w:fldCharType="end"/>
    </w:r>
    <w:r>
      <w:rPr>
        <w:noProof/>
      </w:rPr>
      <w:t> </w:t>
    </w:r>
    <w:r>
      <w:rPr>
        <w:noProof/>
      </w:rPr>
      <w:t>|</w:t>
    </w:r>
    <w:r>
      <w:rPr>
        <w:noProo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E" w14:textId="5B08C9C1" w:rsidR="009140B6" w:rsidRDefault="009140B6">
    <w:pPr>
      <w:pStyle w:val="Footer"/>
    </w:pPr>
    <w:r>
      <w:rPr>
        <w:noProof/>
        <w:lang w:eastAsia="en-AU"/>
      </w:rPr>
      <mc:AlternateContent>
        <mc:Choice Requires="wps">
          <w:drawing>
            <wp:anchor distT="0" distB="0" distL="114300" distR="114300" simplePos="0" relativeHeight="251662336" behindDoc="0" locked="0" layoutInCell="0" allowOverlap="1" wp14:anchorId="7B30C734" wp14:editId="407A28E5">
              <wp:simplePos x="0" y="0"/>
              <wp:positionH relativeFrom="page">
                <wp:posOffset>0</wp:posOffset>
              </wp:positionH>
              <wp:positionV relativeFrom="page">
                <wp:posOffset>10189210</wp:posOffset>
              </wp:positionV>
              <wp:extent cx="7560310" cy="311785"/>
              <wp:effectExtent l="0" t="0" r="0" b="12065"/>
              <wp:wrapNone/>
              <wp:docPr id="20" name="Text Box 20"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4283A" w14:textId="60C213CB"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0C734" id="_x0000_t202" coordsize="21600,21600" o:spt="202" path="m,l,21600r21600,l21600,xe">
              <v:stroke joinstyle="miter"/>
              <v:path gradientshapeok="t" o:connecttype="rect"/>
            </v:shapetype>
            <v:shape id="Text Box 20" o:spid="_x0000_s1029" type="#_x0000_t202" alt="{&quot;HashCode&quot;:151615452,&quot;Height&quot;:841.0,&quot;Width&quot;:595.0,&quot;Placement&quot;:&quot;Footer&quot;,&quot;Index&quot;:&quot;FirstPage&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EE4283A" w14:textId="60C213CB"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0048" behindDoc="1" locked="0" layoutInCell="1" allowOverlap="1" wp14:anchorId="5BCFB4CB" wp14:editId="5BCFB4CC">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AE14" id="Rectangle 4" o:spid="_x0000_s1026" style="position:absolute;margin-left:0;margin-top:0;width:841.85pt;height:841.85pt;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" fillcolor="#101c3a [3204]" stroked="f" strokeweight="1pt">
              <w10:wrap anchorx="page" anchory="page"/>
            </v:rect>
          </w:pict>
        </mc:Fallback>
      </mc:AlternateContent>
    </w:r>
    <w:r>
      <w:rPr>
        <w:noProof/>
        <w:lang w:eastAsia="en-AU"/>
      </w:rPr>
      <mc:AlternateContent>
        <mc:Choice Requires="wps">
          <w:drawing>
            <wp:anchor distT="0" distB="0" distL="114300" distR="114300" simplePos="0" relativeHeight="251652096" behindDoc="1" locked="0" layoutInCell="1" allowOverlap="1" wp14:anchorId="5BCFB4CD" wp14:editId="462A6CD9">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F34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Pr>
        <w:noProof/>
        <w:lang w:eastAsia="en-AU"/>
      </w:rPr>
      <mc:AlternateContent>
        <mc:Choice Requires="wps">
          <w:drawing>
            <wp:anchor distT="0" distB="0" distL="114300" distR="114300" simplePos="0" relativeHeight="251651072" behindDoc="1" locked="0" layoutInCell="1" allowOverlap="1" wp14:anchorId="5BCFB4CF" wp14:editId="5BCFB4D0">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E300" id="Isosceles Triangle 5" o:spid="_x0000_s1026" type="#_x0000_t5" style="position:absolute;margin-left:0;margin-top:0;width:172.9pt;height:218.25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720C" w14:textId="3E6CC7C6" w:rsidR="00851900" w:rsidRDefault="00A14CA9" w:rsidP="00851900">
    <w:pPr>
      <w:pStyle w:val="Footer"/>
    </w:pPr>
    <w:r w:rsidRPr="007D5CE8">
      <w:rPr>
        <w:b/>
        <w:color w:val="2B579A"/>
        <w:shd w:val="clear" w:color="auto" w:fill="E6E6E6"/>
      </w:rPr>
      <w:fldChar w:fldCharType="begin"/>
    </w:r>
    <w:r w:rsidRPr="007D5CE8">
      <w:rPr>
        <w:b/>
        <w:bCs/>
      </w:rPr>
      <w:instrText xml:space="preserve"> PAGE   \* MERGEFORMAT </w:instrText>
    </w:r>
    <w:r w:rsidRPr="007D5CE8">
      <w:rPr>
        <w:b/>
        <w:color w:val="2B579A"/>
        <w:shd w:val="clear" w:color="auto" w:fill="E6E6E6"/>
      </w:rPr>
      <w:fldChar w:fldCharType="separate"/>
    </w:r>
    <w:r>
      <w:rPr>
        <w:b/>
        <w:color w:val="2B579A"/>
        <w:shd w:val="clear" w:color="auto" w:fill="E6E6E6"/>
      </w:rPr>
      <w:t>5</w:t>
    </w:r>
    <w:r w:rsidRPr="007D5CE8">
      <w:rPr>
        <w:b/>
        <w:color w:val="2B579A"/>
        <w:shd w:val="clear" w:color="auto" w:fill="E6E6E6"/>
      </w:rPr>
      <w:fldChar w:fldCharType="end"/>
    </w:r>
    <w:r>
      <w:rPr>
        <w:noProof/>
      </w:rPr>
      <w:t> </w:t>
    </w:r>
    <w:r>
      <w:rPr>
        <w:noProof/>
      </w:rPr>
      <w:t>|</w:t>
    </w:r>
    <w:r>
      <w:rPr>
        <w:noProof/>
      </w:rPr>
      <w:t> </w:t>
    </w:r>
    <w:r w:rsidR="00301E59">
      <w:rPr>
        <w:noProof/>
      </w:rPr>
      <w:t>Competition Manipulation and Sport Gambling Policy</w:t>
    </w:r>
    <w:r w:rsidR="00851900">
      <w:rPr>
        <w:b/>
        <w:bCs/>
        <w:noProof/>
        <w:lang w:eastAsia="en-AU"/>
      </w:rPr>
      <mc:AlternateContent>
        <mc:Choice Requires="wps">
          <w:drawing>
            <wp:anchor distT="0" distB="0" distL="114300" distR="114300" simplePos="0" relativeHeight="251664384" behindDoc="0" locked="0" layoutInCell="0" allowOverlap="1" wp14:anchorId="118DE56B" wp14:editId="0BA6F00C">
              <wp:simplePos x="0" y="0"/>
              <wp:positionH relativeFrom="page">
                <wp:posOffset>0</wp:posOffset>
              </wp:positionH>
              <wp:positionV relativeFrom="page">
                <wp:posOffset>10189210</wp:posOffset>
              </wp:positionV>
              <wp:extent cx="7560310" cy="311785"/>
              <wp:effectExtent l="0" t="0" r="0" b="12065"/>
              <wp:wrapNone/>
              <wp:docPr id="1149418154" name="Text Box 1149418154" descr="{&quot;HashCode&quot;:1516154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49C72" w14:textId="77777777" w:rsidR="00851900" w:rsidRPr="003C6034" w:rsidRDefault="00851900" w:rsidP="00851900">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8DE56B" id="_x0000_t202" coordsize="21600,21600" o:spt="202" path="m,l,21600r21600,l21600,xe">
              <v:stroke joinstyle="miter"/>
              <v:path gradientshapeok="t" o:connecttype="rect"/>
            </v:shapetype>
            <v:shape id="Text Box 1149418154" o:spid="_x0000_s1031" type="#_x0000_t202" alt="{&quot;HashCode&quot;:151615452,&quot;Height&quot;:841.0,&quot;Width&quot;:595.0,&quot;Placement&quot;:&quot;Footer&quot;,&quot;Index&quot;:&quot;Primary&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849C72" w14:textId="77777777" w:rsidR="00851900" w:rsidRPr="003C6034" w:rsidRDefault="00851900" w:rsidP="00851900">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sidR="00851900">
      <w:rPr>
        <w:b/>
        <w:bCs/>
        <w:noProof/>
        <w:lang w:eastAsia="en-AU"/>
      </w:rPr>
      <mc:AlternateContent>
        <mc:Choice Requires="wps">
          <w:drawing>
            <wp:anchor distT="0" distB="0" distL="114300" distR="114300" simplePos="0" relativeHeight="251663360" behindDoc="0" locked="1" layoutInCell="1" allowOverlap="1" wp14:anchorId="1E53BC5A" wp14:editId="0D6D80D2">
              <wp:simplePos x="0" y="0"/>
              <wp:positionH relativeFrom="page">
                <wp:align>right</wp:align>
              </wp:positionH>
              <wp:positionV relativeFrom="page">
                <wp:align>bottom</wp:align>
              </wp:positionV>
              <wp:extent cx="863640" cy="1115640"/>
              <wp:effectExtent l="0" t="0" r="31750" b="27940"/>
              <wp:wrapNone/>
              <wp:docPr id="1019966865" name="Straight Connector 1019966865"/>
              <wp:cNvGraphicFramePr/>
              <a:graphic xmlns:a="http://schemas.openxmlformats.org/drawingml/2006/main">
                <a:graphicData uri="http://schemas.microsoft.com/office/word/2010/wordprocessingShape">
                  <wps:wsp>
                    <wps:cNvCnPr/>
                    <wps:spPr>
                      <a:xfrm flipH="1">
                        <a:off x="0" y="0"/>
                        <a:ext cx="863640" cy="1115640"/>
                      </a:xfrm>
                      <a:prstGeom prst="line">
                        <a:avLst/>
                      </a:prstGeom>
                      <a:noFill/>
                      <a:ln w="9525" cap="flat" cmpd="sng" algn="ctr">
                        <a:solidFill>
                          <a:srgbClr val="54959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022231" id="Straight Connector 1019966865" o:spid="_x0000_s1026" style="position:absolute;flip:x;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" strokecolor="#54959d">
              <v:stroke joinstyle="miter"/>
              <w10:wrap anchorx="page" anchory="page"/>
              <w10:anchorlock/>
            </v:line>
          </w:pict>
        </mc:Fallback>
      </mc:AlternateContent>
    </w:r>
  </w:p>
  <w:p w14:paraId="027EA621" w14:textId="426CE7A0" w:rsidR="009140B6" w:rsidRDefault="009140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C1" w14:textId="6C092DA3" w:rsidR="009140B6" w:rsidRPr="007D5CE8" w:rsidRDefault="009140B6">
    <w:pPr>
      <w:pStyle w:val="Footer"/>
      <w:rPr>
        <w:color w:val="FFFFFF" w:themeColor="background1"/>
      </w:rPr>
    </w:pPr>
    <w:r>
      <w:rPr>
        <w:b/>
        <w:noProof/>
        <w:color w:val="FFFFFF" w:themeColor="background1"/>
        <w:lang w:eastAsia="en-AU"/>
      </w:rPr>
      <mc:AlternateContent>
        <mc:Choice Requires="wps">
          <w:drawing>
            <wp:anchor distT="0" distB="0" distL="114300" distR="114300" simplePos="0" relativeHeight="251658240" behindDoc="0" locked="0" layoutInCell="0" allowOverlap="1" wp14:anchorId="78A94E12" wp14:editId="2A83618E">
              <wp:simplePos x="0" y="0"/>
              <wp:positionH relativeFrom="page">
                <wp:posOffset>0</wp:posOffset>
              </wp:positionH>
              <wp:positionV relativeFrom="page">
                <wp:posOffset>10189687</wp:posOffset>
              </wp:positionV>
              <wp:extent cx="7560310" cy="311785"/>
              <wp:effectExtent l="0" t="0" r="0" b="12065"/>
              <wp:wrapNone/>
              <wp:docPr id="22" name="Text Box 22" descr="{&quot;HashCode&quot;:15161545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671C2" w14:textId="6558F2C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A94E12" id="_x0000_t202" coordsize="21600,21600" o:spt="202" path="m,l,21600r21600,l21600,xe">
              <v:stroke joinstyle="miter"/>
              <v:path gradientshapeok="t" o:connecttype="rect"/>
            </v:shapetype>
            <v:shape id="Text Box 22" o:spid="_x0000_s1033" type="#_x0000_t202" alt="{&quot;HashCode&quot;:151615452,&quot;Height&quot;:841.0,&quot;Width&quot;:595.0,&quot;Placement&quot;:&quot;Footer&quot;,&quot;Index&quot;:&quot;FirstPage&quot;,&quot;Section&quot;:2,&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1CF671C2" w14:textId="6558F2C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r w:rsidRPr="007D5CE8">
      <w:rPr>
        <w:noProof/>
        <w:color w:val="FFFFFF" w:themeColor="background1"/>
        <w:lang w:eastAsia="en-AU"/>
      </w:rPr>
      <mc:AlternateContent>
        <mc:Choice Requires="wps">
          <w:drawing>
            <wp:anchor distT="0" distB="0" distL="114300" distR="114300" simplePos="0" relativeHeight="251654144" behindDoc="1" locked="0" layoutInCell="1" allowOverlap="1" wp14:anchorId="5BCFB4D1" wp14:editId="5BCFB4D2">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501A" id="Rectangle 13" o:spid="_x0000_s1026" style="position:absolute;margin-left:-123pt;margin-top:0;width:841.85pt;height:84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5BCFB4C2" w14:textId="77777777" w:rsidR="009140B6" w:rsidRDefault="009140B6" w:rsidP="007530CE">
    <w:pPr>
      <w:pStyle w:val="SecurityClassification"/>
    </w:pPr>
    <w:r w:rsidRPr="00467B7F">
      <w:rPr>
        <w:rStyle w:val="PlaceholderText"/>
      </w:rPr>
      <w:t>[Status]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A842" w14:textId="77777777" w:rsidR="009834FD" w:rsidRPr="007D5CE8" w:rsidRDefault="009834FD" w:rsidP="007D5CE8">
      <w:pPr>
        <w:spacing w:before="360" w:after="180"/>
        <w:rPr>
          <w:color w:val="54959D" w:themeColor="accent2"/>
          <w:lang w:val="en-US"/>
        </w:rPr>
      </w:pPr>
      <w:r w:rsidRPr="007D5CE8">
        <w:rPr>
          <w:color w:val="54959D" w:themeColor="accent2"/>
          <w:lang w:val="en-US"/>
        </w:rPr>
        <w:t>____</w:t>
      </w:r>
    </w:p>
  </w:footnote>
  <w:footnote w:type="continuationSeparator" w:id="0">
    <w:p w14:paraId="6F8ED5E4" w14:textId="77777777" w:rsidR="009834FD" w:rsidRDefault="009834FD" w:rsidP="008E21DE">
      <w:pPr>
        <w:spacing w:before="0" w:after="0"/>
      </w:pPr>
      <w:r>
        <w:continuationSeparator/>
      </w:r>
    </w:p>
    <w:p w14:paraId="55B07CD2" w14:textId="77777777" w:rsidR="009834FD" w:rsidRDefault="009834FD"/>
  </w:footnote>
  <w:footnote w:type="continuationNotice" w:id="1">
    <w:p w14:paraId="24F66F5A" w14:textId="77777777" w:rsidR="009834FD" w:rsidRDefault="009834FD">
      <w:pPr>
        <w:spacing w:before="0" w:after="0" w:line="240" w:lineRule="auto"/>
      </w:pPr>
    </w:p>
  </w:footnote>
  <w:footnote w:id="2">
    <w:p w14:paraId="68717799" w14:textId="3F33EF85" w:rsidR="009140B6" w:rsidRDefault="009140B6">
      <w:pPr>
        <w:pStyle w:val="FootnoteText"/>
      </w:pPr>
      <w:r>
        <w:rPr>
          <w:rStyle w:val="FootnoteReference"/>
        </w:rPr>
        <w:footnoteRef/>
      </w:r>
      <w:r>
        <w:t xml:space="preserve"> A benefit can include, but not limited to</w:t>
      </w:r>
      <w:r w:rsidR="00751420">
        <w:t>;</w:t>
      </w:r>
      <w:r>
        <w:t xml:space="preserve"> profiting from betting</w:t>
      </w:r>
      <w:r w:rsidR="00751420">
        <w:t>;</w:t>
      </w:r>
      <w:r>
        <w:t xml:space="preserve"> obtain</w:t>
      </w:r>
      <w:r w:rsidR="00406D4D">
        <w:t>ing</w:t>
      </w:r>
      <w:r>
        <w:t xml:space="preserve"> an easier draw in the next round of competition</w:t>
      </w:r>
      <w:r w:rsidR="00406D4D">
        <w:t>;</w:t>
      </w:r>
      <w:r>
        <w:t xml:space="preserve"> prize</w:t>
      </w:r>
      <w:r w:rsidR="009D36B6">
        <w:t xml:space="preserve"> </w:t>
      </w:r>
      <w:r>
        <w:t>money</w:t>
      </w:r>
      <w:r w:rsidR="00406D4D">
        <w:t>;</w:t>
      </w:r>
      <w:r>
        <w:t xml:space="preserve"> gifts</w:t>
      </w:r>
      <w:r w:rsidR="00406D4D">
        <w:t>;</w:t>
      </w:r>
      <w:r>
        <w:t xml:space="preserve"> win</w:t>
      </w:r>
      <w:r w:rsidR="00406D4D">
        <w:t>ning</w:t>
      </w:r>
      <w:r>
        <w:t xml:space="preserve"> a title</w:t>
      </w:r>
      <w:r w:rsidR="00406D4D">
        <w:t>;</w:t>
      </w:r>
      <w:r>
        <w:t xml:space="preserve"> or ranking points.</w:t>
      </w:r>
    </w:p>
  </w:footnote>
  <w:footnote w:id="3">
    <w:p w14:paraId="4209576A" w14:textId="09F18486" w:rsidR="009140B6" w:rsidRDefault="009140B6">
      <w:pPr>
        <w:pStyle w:val="FootnoteText"/>
      </w:pPr>
      <w:r>
        <w:rPr>
          <w:rStyle w:val="FootnoteReference"/>
        </w:rPr>
        <w:footnoteRef/>
      </w:r>
      <w:r>
        <w:t xml:space="preserve"> ‘Improperly’ in this context means </w:t>
      </w:r>
      <w:r w:rsidRPr="00AA24D1">
        <w:rPr>
          <w:b/>
          <w:i/>
        </w:rPr>
        <w:t>not</w:t>
      </w:r>
      <w:r>
        <w:t xml:space="preserve"> in accordance with standard sets of behaviour accepted in the participant’s sport. Some practices in a sport may, when applying a strict interpretation without context, be seen as Prohibited Conduct, however, given the behaviour is culturally acceptable among participants and spectators of the sport, this conduct is, therefore, deemed not ‘improper’. Refer to </w:t>
      </w:r>
      <w:r w:rsidR="00663578">
        <w:fldChar w:fldCharType="begin"/>
      </w:r>
      <w:r w:rsidR="00663578">
        <w:instrText xml:space="preserve"> REF _Ref139278848 \h </w:instrText>
      </w:r>
      <w:r w:rsidR="00663578">
        <w:fldChar w:fldCharType="separate"/>
      </w:r>
      <w:r w:rsidR="00663578">
        <w:t>Appendix A</w:t>
      </w:r>
      <w:r w:rsidR="00663578">
        <w:fldChar w:fldCharType="end"/>
      </w:r>
      <w:r w:rsidR="00663578">
        <w:t xml:space="preserve"> </w:t>
      </w:r>
      <w:r>
        <w:t>for examples of acceptable and improper practices.</w:t>
      </w:r>
    </w:p>
  </w:footnote>
  <w:footnote w:id="4">
    <w:p w14:paraId="5BCFB4D3" w14:textId="2EA6585A" w:rsidR="009140B6" w:rsidRPr="007F4E68" w:rsidRDefault="009140B6" w:rsidP="00BB6042">
      <w:pPr>
        <w:pStyle w:val="FootnoteText"/>
        <w:rPr>
          <w:rFonts w:cstheme="minorHAnsi"/>
          <w:szCs w:val="16"/>
        </w:rPr>
      </w:pPr>
      <w:r w:rsidRPr="007F4E68">
        <w:rPr>
          <w:rStyle w:val="FootnoteReference"/>
          <w:rFonts w:cstheme="minorHAnsi"/>
          <w:szCs w:val="16"/>
        </w:rPr>
        <w:footnoteRef/>
      </w:r>
      <w:r w:rsidRPr="007F4E68">
        <w:rPr>
          <w:rFonts w:cstheme="minorHAnsi"/>
          <w:szCs w:val="16"/>
        </w:rPr>
        <w:t xml:space="preserve"> Examples may include, but not limited to, intentionally conceding points, pre-arranging the outcome of a competition, deliberate underperformance (also known as ‘tanking’) in any manner (through selections or not playing to a person’s merits), influencing athlete selections and strategy, or intentional unfair or incorrect officiating</w:t>
      </w:r>
      <w:r w:rsidR="00FD0DFA">
        <w:rPr>
          <w:rFonts w:cstheme="minorHAnsi"/>
          <w:szCs w:val="16"/>
        </w:rPr>
        <w:t>.</w:t>
      </w:r>
      <w:r w:rsidR="00C17821">
        <w:rPr>
          <w:rFonts w:cstheme="minorHAnsi"/>
          <w:szCs w:val="16"/>
        </w:rPr>
        <w:t xml:space="preserve"> Refer to </w:t>
      </w:r>
      <w:r w:rsidR="007A786F">
        <w:rPr>
          <w:rFonts w:cstheme="minorHAnsi"/>
          <w:szCs w:val="16"/>
        </w:rPr>
        <w:fldChar w:fldCharType="begin"/>
      </w:r>
      <w:r w:rsidR="007A786F">
        <w:rPr>
          <w:rFonts w:cstheme="minorHAnsi"/>
          <w:szCs w:val="16"/>
        </w:rPr>
        <w:instrText xml:space="preserve"> REF _Ref139278899 \h </w:instrText>
      </w:r>
      <w:r w:rsidR="007A786F">
        <w:rPr>
          <w:rFonts w:cstheme="minorHAnsi"/>
          <w:szCs w:val="16"/>
        </w:rPr>
      </w:r>
      <w:r w:rsidR="007A786F">
        <w:rPr>
          <w:rFonts w:cstheme="minorHAnsi"/>
          <w:szCs w:val="16"/>
        </w:rPr>
        <w:fldChar w:fldCharType="separate"/>
      </w:r>
      <w:r w:rsidR="007A786F">
        <w:t>Appendix A</w:t>
      </w:r>
      <w:r w:rsidR="007A786F">
        <w:rPr>
          <w:rFonts w:cstheme="minorHAnsi"/>
          <w:szCs w:val="16"/>
        </w:rPr>
        <w:fldChar w:fldCharType="end"/>
      </w:r>
      <w:r w:rsidR="00FD0DFA">
        <w:rPr>
          <w:rFonts w:cstheme="minorHAnsi"/>
          <w:szCs w:val="16"/>
        </w:rPr>
        <w:t xml:space="preserve"> for examples</w:t>
      </w:r>
      <w:r>
        <w:rPr>
          <w:rFonts w:cstheme="minorHAnsi"/>
          <w:szCs w:val="16"/>
        </w:rPr>
        <w:t xml:space="preserve">. </w:t>
      </w:r>
    </w:p>
  </w:footnote>
  <w:footnote w:id="5">
    <w:p w14:paraId="06FB0C2C" w14:textId="6C98801A" w:rsidR="009140B6" w:rsidRPr="007B091E" w:rsidRDefault="009140B6" w:rsidP="00DD517B">
      <w:pPr>
        <w:pStyle w:val="FootnoteText"/>
      </w:pPr>
      <w:r w:rsidRPr="00DD07CA">
        <w:rPr>
          <w:vertAlign w:val="superscript"/>
        </w:rPr>
        <w:footnoteRef/>
      </w:r>
      <w:r w:rsidRPr="00DD07CA">
        <w:rPr>
          <w:vertAlign w:val="superscript"/>
        </w:rPr>
        <w:t xml:space="preserve"> </w:t>
      </w:r>
      <w:r w:rsidRPr="00DD517B">
        <w:t>For the avoidance of doubt, this does not include any matters dealt with under other relevant policies relating to anti-doping, eligibility, gender identity or selection criteria.</w:t>
      </w:r>
    </w:p>
  </w:footnote>
  <w:footnote w:id="6">
    <w:p w14:paraId="4069E744" w14:textId="1CBCB582" w:rsidR="009140B6" w:rsidRPr="007B091E" w:rsidRDefault="009140B6" w:rsidP="00DD517B">
      <w:pPr>
        <w:pStyle w:val="FootnoteText"/>
      </w:pPr>
      <w:r w:rsidRPr="00DD07CA">
        <w:rPr>
          <w:vertAlign w:val="superscript"/>
        </w:rPr>
        <w:footnoteRef/>
      </w:r>
      <w:r w:rsidRPr="00DD517B">
        <w:rPr>
          <w:vertAlign w:val="superscript"/>
        </w:rPr>
        <w:t xml:space="preserve"> </w:t>
      </w:r>
      <w:r w:rsidRPr="00DD517B">
        <w:t>Intentional Misrepresentation may occur prior to, during athlete evaluation and/or at any point after the allocation of sport class.</w:t>
      </w:r>
      <w:r w:rsidRPr="007B091E">
        <w:t xml:space="preserve"> It may include an athlete or athlete support personnel attempting to deceive or mislead a classifier, classification panel, an International Federation (IF), National Paralympic Committee (NPC) or National </w:t>
      </w:r>
      <w:r w:rsidR="002E73AB">
        <w:t>Sporting Organisation</w:t>
      </w:r>
      <w:r w:rsidRPr="007B091E">
        <w:t xml:space="preserve"> (N</w:t>
      </w:r>
      <w:r w:rsidR="002E73AB">
        <w:t>SO</w:t>
      </w:r>
      <w:r w:rsidRPr="007B091E">
        <w:t>).</w:t>
      </w:r>
    </w:p>
  </w:footnote>
  <w:footnote w:id="7">
    <w:p w14:paraId="016D1FC0" w14:textId="037B9DBE" w:rsidR="009140B6" w:rsidRDefault="009140B6">
      <w:pPr>
        <w:pStyle w:val="FootnoteText"/>
      </w:pPr>
      <w:r w:rsidRPr="00DD07CA">
        <w:rPr>
          <w:vertAlign w:val="superscript"/>
        </w:rPr>
        <w:footnoteRef/>
      </w:r>
      <w:r w:rsidRPr="00FD0DFA">
        <w:rPr>
          <w:vertAlign w:val="superscript"/>
        </w:rPr>
        <w:t xml:space="preserve"> </w:t>
      </w:r>
      <w:r>
        <w:t>Facilitating or assisting i</w:t>
      </w:r>
      <w:r w:rsidRPr="007B091E">
        <w:t>ncludes communicating in any way, including but not limited t</w:t>
      </w:r>
      <w:r>
        <w:t>o</w:t>
      </w:r>
      <w:r w:rsidRPr="007B091E">
        <w:t xml:space="preserve"> </w:t>
      </w:r>
      <w:r>
        <w:t xml:space="preserve">in-person communication, </w:t>
      </w:r>
      <w:r w:rsidRPr="007B091E">
        <w:t>using a mobile phone, computer or other electronic device, information that might give another person an unfair advantage if they were to engage in betting related to that information, other than as required as part of their official duties</w:t>
      </w:r>
      <w:r w:rsidR="0008442B">
        <w:t>.</w:t>
      </w:r>
    </w:p>
  </w:footnote>
  <w:footnote w:id="8">
    <w:p w14:paraId="71F1A909" w14:textId="62F24672" w:rsidR="009140B6" w:rsidRDefault="009140B6">
      <w:pPr>
        <w:pStyle w:val="FootnoteText"/>
      </w:pPr>
      <w:r w:rsidRPr="00DD07CA">
        <w:rPr>
          <w:vertAlign w:val="superscript"/>
        </w:rPr>
        <w:footnoteRef/>
      </w:r>
      <w:r w:rsidRPr="00DD07CA">
        <w:rPr>
          <w:vertAlign w:val="superscript"/>
        </w:rPr>
        <w:t xml:space="preserve"> </w:t>
      </w:r>
      <w:r>
        <w:t xml:space="preserve">For the purposes of part </w:t>
      </w:r>
      <w:r w:rsidR="00C9506C">
        <w:fldChar w:fldCharType="begin"/>
      </w:r>
      <w:r w:rsidR="00C9506C">
        <w:instrText xml:space="preserve"> REF _Ref38888970 \r \h </w:instrText>
      </w:r>
      <w:r w:rsidR="00C9506C">
        <w:fldChar w:fldCharType="separate"/>
      </w:r>
      <w:r w:rsidR="00C9506C">
        <w:t>4.1</w:t>
      </w:r>
      <w:r w:rsidR="00C9506C">
        <w:fldChar w:fldCharType="end"/>
      </w:r>
      <w:r w:rsidR="00C9506C">
        <w:fldChar w:fldCharType="begin"/>
      </w:r>
      <w:r w:rsidR="00C9506C">
        <w:instrText xml:space="preserve"> REF _Ref132122954 \r \h </w:instrText>
      </w:r>
      <w:r w:rsidR="00C9506C">
        <w:fldChar w:fldCharType="separate"/>
      </w:r>
      <w:r w:rsidR="00C9506C">
        <w:t>(b)</w:t>
      </w:r>
      <w:r w:rsidR="00C9506C">
        <w:fldChar w:fldCharType="end"/>
      </w:r>
      <w:r>
        <w:t xml:space="preserve">, the words ‘directly or indirectly connected to an Activity’ are to be given the broadest possible meaning. Refer to </w:t>
      </w:r>
      <w:r w:rsidR="007A786F">
        <w:fldChar w:fldCharType="begin"/>
      </w:r>
      <w:r w:rsidR="007A786F">
        <w:instrText xml:space="preserve"> REF _Ref139278932 \h </w:instrText>
      </w:r>
      <w:r w:rsidR="007A786F">
        <w:fldChar w:fldCharType="separate"/>
      </w:r>
      <w:r w:rsidR="007A786F">
        <w:t>Appendix B</w:t>
      </w:r>
      <w:r w:rsidR="007A786F">
        <w:fldChar w:fldCharType="end"/>
      </w:r>
      <w:r>
        <w:t xml:space="preserve"> for examples of direct and indirect connections.</w:t>
      </w:r>
    </w:p>
  </w:footnote>
  <w:footnote w:id="9">
    <w:p w14:paraId="5C48A585" w14:textId="02CCAFC2" w:rsidR="009140B6" w:rsidRDefault="009140B6">
      <w:pPr>
        <w:pStyle w:val="FootnoteText"/>
      </w:pPr>
      <w:r>
        <w:rPr>
          <w:rStyle w:val="FootnoteReference"/>
        </w:rPr>
        <w:footnoteRef/>
      </w:r>
      <w:r>
        <w:t xml:space="preserve"> </w:t>
      </w:r>
      <w:r w:rsidRPr="002374AD">
        <w:t>This does not apply if the reporting is not permitted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E581" w14:textId="77777777" w:rsidR="007C6A63" w:rsidRDefault="007C6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184BCECA" w14:textId="77777777" w:rsidTr="7655A7AE">
      <w:tc>
        <w:tcPr>
          <w:tcW w:w="3210" w:type="dxa"/>
        </w:tcPr>
        <w:p w14:paraId="5C38BB49" w14:textId="225310A4" w:rsidR="009140B6" w:rsidRDefault="009140B6" w:rsidP="7655A7AE">
          <w:pPr>
            <w:pStyle w:val="Header"/>
            <w:ind w:left="-115"/>
          </w:pPr>
          <w:r>
            <w:rPr>
              <w:noProof/>
              <w:lang w:eastAsia="en-AU"/>
            </w:rPr>
            <mc:AlternateContent>
              <mc:Choice Requires="wps">
                <w:drawing>
                  <wp:anchor distT="0" distB="0" distL="114300" distR="114300" simplePos="1" relativeHeight="251659264" behindDoc="0" locked="0" layoutInCell="0" allowOverlap="1" wp14:anchorId="67B21D59" wp14:editId="5599FD29">
                    <wp:simplePos x="0" y="190500"/>
                    <wp:positionH relativeFrom="page">
                      <wp:posOffset>0</wp:posOffset>
                    </wp:positionH>
                    <wp:positionV relativeFrom="page">
                      <wp:posOffset>190500</wp:posOffset>
                    </wp:positionV>
                    <wp:extent cx="7560310" cy="311785"/>
                    <wp:effectExtent l="0" t="0" r="0" b="12065"/>
                    <wp:wrapNone/>
                    <wp:docPr id="14" name="Text Box 14"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BAE" w14:textId="418A3575"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B21D59" id="_x0000_t202" coordsize="21600,21600" o:spt="202" path="m,l,21600r21600,l21600,xe">
                    <v:stroke joinstyle="miter"/>
                    <v:path gradientshapeok="t" o:connecttype="rect"/>
                  </v:shapetype>
                  <v:shape id="Text Box 14"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643ABBAE" w14:textId="418A3575"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73CA639F" w14:textId="25135550" w:rsidR="009140B6" w:rsidRDefault="009140B6" w:rsidP="7655A7AE">
          <w:pPr>
            <w:pStyle w:val="Header"/>
            <w:jc w:val="center"/>
          </w:pPr>
        </w:p>
      </w:tc>
      <w:tc>
        <w:tcPr>
          <w:tcW w:w="3210" w:type="dxa"/>
        </w:tcPr>
        <w:p w14:paraId="4E2DFD24" w14:textId="721ABB8A" w:rsidR="009140B6" w:rsidRDefault="009140B6" w:rsidP="7655A7AE">
          <w:pPr>
            <w:pStyle w:val="Header"/>
            <w:ind w:right="-115"/>
            <w:jc w:val="right"/>
          </w:pPr>
        </w:p>
      </w:tc>
    </w:tr>
  </w:tbl>
  <w:p w14:paraId="586BE9ED" w14:textId="2865A25A" w:rsidR="009140B6" w:rsidRDefault="009140B6" w:rsidP="7655A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D" w14:textId="42E75101" w:rsidR="009140B6" w:rsidRDefault="009140B6" w:rsidP="007530CE">
    <w:pPr>
      <w:pStyle w:val="Header"/>
      <w:spacing w:before="360" w:after="2240"/>
    </w:pPr>
    <w:r>
      <w:rPr>
        <w:noProof/>
        <w:lang w:eastAsia="en-AU"/>
      </w:rPr>
      <mc:AlternateContent>
        <mc:Choice Requires="wps">
          <w:drawing>
            <wp:anchor distT="0" distB="0" distL="114300" distR="114300" simplePos="0" relativeHeight="251660288" behindDoc="0" locked="0" layoutInCell="0" allowOverlap="1" wp14:anchorId="3EA3DE8D" wp14:editId="3D98ACBD">
              <wp:simplePos x="0" y="0"/>
              <wp:positionH relativeFrom="page">
                <wp:posOffset>0</wp:posOffset>
              </wp:positionH>
              <wp:positionV relativeFrom="page">
                <wp:posOffset>190500</wp:posOffset>
              </wp:positionV>
              <wp:extent cx="7560310" cy="311785"/>
              <wp:effectExtent l="0" t="0" r="0" b="12065"/>
              <wp:wrapNone/>
              <wp:docPr id="15" name="Text Box 15"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9C833" w14:textId="7CE98F8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A3DE8D" id="_x0000_t202" coordsize="21600,21600" o:spt="202" path="m,l,21600r21600,l21600,xe">
              <v:stroke joinstyle="miter"/>
              <v:path gradientshapeok="t" o:connecttype="rect"/>
            </v:shapetype>
            <v:shape id="Text Box 15" o:spid="_x0000_s1028" type="#_x0000_t202" alt="{&quot;HashCode&quot;:127477883,&quot;Height&quot;:841.0,&quot;Width&quot;:595.0,&quot;Placement&quot;:&quot;Header&quot;,&quot;Index&quot;:&quot;FirstPage&quot;,&quot;Section&quot;:1,&quot;Top&quot;:0.0,&quot;Left&quot;:0.0}" style="position:absolute;margin-left:0;margin-top:1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4E49C833" w14:textId="7CE98F8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noProof/>
        <w:lang w:eastAsia="en-AU"/>
      </w:rPr>
      <w:drawing>
        <wp:inline distT="0" distB="0" distL="0" distR="0" wp14:anchorId="5BCFB4C9" wp14:editId="0EDAEB5D">
          <wp:extent cx="2826000" cy="810151"/>
          <wp:effectExtent l="0" t="0" r="0" b="9525"/>
          <wp:docPr id="7" name="Picture 7"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73528739" w14:textId="77777777" w:rsidTr="7655A7AE">
      <w:tc>
        <w:tcPr>
          <w:tcW w:w="3210" w:type="dxa"/>
        </w:tcPr>
        <w:p w14:paraId="509DEEC8" w14:textId="3F84DDDA" w:rsidR="009140B6" w:rsidRDefault="009140B6" w:rsidP="7655A7AE">
          <w:pPr>
            <w:pStyle w:val="Header"/>
            <w:ind w:left="-115"/>
          </w:pPr>
          <w:r>
            <w:rPr>
              <w:noProof/>
              <w:lang w:eastAsia="en-AU"/>
            </w:rPr>
            <mc:AlternateContent>
              <mc:Choice Requires="wps">
                <w:drawing>
                  <wp:anchor distT="0" distB="0" distL="114300" distR="114300" simplePos="0" relativeHeight="251655168" behindDoc="0" locked="0" layoutInCell="0" allowOverlap="1" wp14:anchorId="673FC03F" wp14:editId="00E58317">
                    <wp:simplePos x="0" y="0"/>
                    <wp:positionH relativeFrom="page">
                      <wp:posOffset>0</wp:posOffset>
                    </wp:positionH>
                    <wp:positionV relativeFrom="page">
                      <wp:posOffset>190500</wp:posOffset>
                    </wp:positionV>
                    <wp:extent cx="7560310" cy="311785"/>
                    <wp:effectExtent l="0" t="0" r="0" b="12065"/>
                    <wp:wrapNone/>
                    <wp:docPr id="16" name="Text Box 16" descr="{&quot;HashCode&quot;:1274778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4DB0F" w14:textId="0E94ED77"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3FC03F" id="_x0000_t202" coordsize="21600,21600" o:spt="202" path="m,l,21600r21600,l21600,xe">
                    <v:stroke joinstyle="miter"/>
                    <v:path gradientshapeok="t" o:connecttype="rect"/>
                  </v:shapetype>
                  <v:shape id="Text Box 16" o:spid="_x0000_s1030" type="#_x0000_t202" alt="{&quot;HashCode&quot;:127477883,&quot;Height&quot;:841.0,&quot;Width&quot;:595.0,&quot;Placement&quot;:&quot;Header&quot;,&quot;Index&quot;:&quot;Primary&quot;,&quot;Section&quot;:2,&quot;Top&quot;:0.0,&quot;Left&quot;:0.0}" style="position:absolute;left:0;text-align:left;margin-left:0;margin-top:1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2524DB0F" w14:textId="0E94ED77"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21681878" w14:textId="3DB34E0E" w:rsidR="009140B6" w:rsidRDefault="009140B6" w:rsidP="7655A7AE">
          <w:pPr>
            <w:pStyle w:val="Header"/>
            <w:jc w:val="center"/>
          </w:pPr>
        </w:p>
      </w:tc>
      <w:tc>
        <w:tcPr>
          <w:tcW w:w="3210" w:type="dxa"/>
        </w:tcPr>
        <w:p w14:paraId="70133331" w14:textId="5328CEEC" w:rsidR="009140B6" w:rsidRDefault="009140B6" w:rsidP="7655A7AE">
          <w:pPr>
            <w:pStyle w:val="Header"/>
            <w:ind w:right="-115"/>
            <w:jc w:val="right"/>
          </w:pPr>
        </w:p>
      </w:tc>
    </w:tr>
  </w:tbl>
  <w:p w14:paraId="7FCD61AF" w14:textId="79176F15" w:rsidR="009140B6" w:rsidRDefault="009140B6" w:rsidP="7655A7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F" w14:textId="364C71D1" w:rsidR="009140B6" w:rsidRDefault="009140B6" w:rsidP="007530CE">
    <w:pPr>
      <w:pStyle w:val="SecurityClassification"/>
    </w:pPr>
    <w:r>
      <w:rPr>
        <w:noProof/>
        <w:lang w:eastAsia="en-AU"/>
      </w:rPr>
      <mc:AlternateContent>
        <mc:Choice Requires="wps">
          <w:drawing>
            <wp:anchor distT="0" distB="0" distL="114300" distR="114300" simplePos="0" relativeHeight="251656192" behindDoc="0" locked="0" layoutInCell="0" allowOverlap="1" wp14:anchorId="2DB730E6" wp14:editId="3BDF0FC1">
              <wp:simplePos x="0" y="0"/>
              <wp:positionH relativeFrom="page">
                <wp:posOffset>0</wp:posOffset>
              </wp:positionH>
              <wp:positionV relativeFrom="page">
                <wp:posOffset>190500</wp:posOffset>
              </wp:positionV>
              <wp:extent cx="7560310" cy="311785"/>
              <wp:effectExtent l="0" t="0" r="0" b="12065"/>
              <wp:wrapNone/>
              <wp:docPr id="17" name="Text Box 17" descr="{&quot;HashCode&quot;:12747788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3643E" w14:textId="78063C5E"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B730E6" id="_x0000_t202" coordsize="21600,21600" o:spt="202" path="m,l,21600r21600,l21600,xe">
              <v:stroke joinstyle="miter"/>
              <v:path gradientshapeok="t" o:connecttype="rect"/>
            </v:shapetype>
            <v:shape id="Text Box 17" o:spid="_x0000_s1032" type="#_x0000_t202" alt="{&quot;HashCode&quot;:127477883,&quot;Height&quot;:841.0,&quot;Width&quot;:595.0,&quot;Placement&quot;:&quot;Header&quot;,&quot;Index&quot;:&quot;FirstPage&quot;,&quot;Section&quot;:2,&quot;Top&quot;:0.0,&quot;Left&quot;:0.0}" style="position:absolute;left:0;text-align:left;margin-left:0;margin-top:1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PFIqIkXAgAAKwQAAA4AAAAAAAAAAAAAAAAALgIAAGRycy9lMm9Eb2MueG1sUEsBAi0AFAAGAAgA&#10;AAAhAC0C/mbcAAAABwEAAA8AAAAAAAAAAAAAAAAAcQQAAGRycy9kb3ducmV2LnhtbFBLBQYAAAAA&#10;BAAEAPMAAAB6BQAAAAA=&#10;" o:allowincell="f" filled="f" stroked="f" strokeweight=".5pt">
              <v:textbox inset=",0,,0">
                <w:txbxContent>
                  <w:p w14:paraId="72F3643E" w14:textId="78063C5E"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sdt>
      <w:sdtPr>
        <w:alias w:val="Status"/>
        <w:tag w:val=""/>
        <w:id w:val="1424771561"/>
        <w:placeholder>
          <w:docPart w:val="4D8535ADE8D04F92AC9CC2988E40FBD8"/>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467B7F">
          <w:rPr>
            <w:rStyle w:val="PlaceholderText"/>
          </w:rPr>
          <w:t>[Status]</w:t>
        </w:r>
      </w:sdtContent>
    </w:sdt>
  </w:p>
  <w:p w14:paraId="5BCFB4C0" w14:textId="77777777" w:rsidR="009140B6" w:rsidRDefault="009140B6" w:rsidP="007530CE">
    <w:pPr>
      <w:pStyle w:val="Header"/>
      <w:spacing w:before="360" w:after="2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4AABAAC5" w14:textId="77777777" w:rsidTr="7655A7AE">
      <w:tc>
        <w:tcPr>
          <w:tcW w:w="3210" w:type="dxa"/>
        </w:tcPr>
        <w:p w14:paraId="44E0280A" w14:textId="33F0571E" w:rsidR="009140B6" w:rsidRDefault="00C45BF4" w:rsidP="7655A7AE">
          <w:pPr>
            <w:pStyle w:val="Header"/>
            <w:ind w:left="-115"/>
          </w:pPr>
          <w:r>
            <w:rPr>
              <w:noProof/>
              <w:lang w:eastAsia="en-AU"/>
            </w:rPr>
            <mc:AlternateContent>
              <mc:Choice Requires="wps">
                <w:drawing>
                  <wp:anchor distT="0" distB="0" distL="114300" distR="114300" simplePos="0" relativeHeight="251657216" behindDoc="0" locked="0" layoutInCell="0" allowOverlap="1" wp14:anchorId="4FAA9E94" wp14:editId="09C24B27">
                    <wp:simplePos x="0" y="0"/>
                    <wp:positionH relativeFrom="page">
                      <wp:posOffset>19381</wp:posOffset>
                    </wp:positionH>
                    <wp:positionV relativeFrom="page">
                      <wp:posOffset>34152</wp:posOffset>
                    </wp:positionV>
                    <wp:extent cx="7474226" cy="311785"/>
                    <wp:effectExtent l="0" t="0" r="0" b="12065"/>
                    <wp:wrapNone/>
                    <wp:docPr id="18" name="Text Box 18" descr="{&quot;HashCode&quot;:12747788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474226"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FFC1E" w14:textId="082B2306" w:rsidR="009140B6" w:rsidRPr="003C6034" w:rsidRDefault="009140B6" w:rsidP="005677FE">
                                <w:pPr>
                                  <w:spacing w:before="0" w:after="0"/>
                                  <w:ind w:right="2394"/>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AA9E94" id="_x0000_t202" coordsize="21600,21600" o:spt="202" path="m,l,21600r21600,l21600,xe">
                    <v:stroke joinstyle="miter"/>
                    <v:path gradientshapeok="t" o:connecttype="rect"/>
                  </v:shapetype>
                  <v:shape id="Text Box 18" o:spid="_x0000_s1034" type="#_x0000_t202" alt="{&quot;HashCode&quot;:127477883,&quot;Height&quot;:841.0,&quot;Width&quot;:595.0,&quot;Placement&quot;:&quot;Header&quot;,&quot;Index&quot;:&quot;Primary&quot;,&quot;Section&quot;:3,&quot;Top&quot;:0.0,&quot;Left&quot;:0.0}" style="position:absolute;left:0;text-align:left;margin-left:1.55pt;margin-top:2.7pt;width:588.5pt;height:24.5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" o:allowincell="f" filled="f" stroked="f" strokeweight=".5pt">
                    <v:textbox inset=",0,,0">
                      <w:txbxContent>
                        <w:p w14:paraId="130FFC1E" w14:textId="082B2306" w:rsidR="009140B6" w:rsidRPr="003C6034" w:rsidRDefault="009140B6" w:rsidP="005677FE">
                          <w:pPr>
                            <w:spacing w:before="0" w:after="0"/>
                            <w:ind w:right="2394"/>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425AAB16" w14:textId="07E33EE4" w:rsidR="009140B6" w:rsidRDefault="009140B6" w:rsidP="7655A7AE">
          <w:pPr>
            <w:pStyle w:val="Header"/>
            <w:jc w:val="center"/>
          </w:pPr>
        </w:p>
      </w:tc>
      <w:tc>
        <w:tcPr>
          <w:tcW w:w="3210" w:type="dxa"/>
        </w:tcPr>
        <w:p w14:paraId="6AC2B649" w14:textId="4E214B5D" w:rsidR="009140B6" w:rsidRDefault="009140B6" w:rsidP="7655A7AE">
          <w:pPr>
            <w:pStyle w:val="Header"/>
            <w:ind w:right="-115"/>
            <w:jc w:val="right"/>
          </w:pPr>
        </w:p>
      </w:tc>
    </w:tr>
  </w:tbl>
  <w:sdt>
    <w:sdtPr>
      <w:id w:val="-191917554"/>
      <w:docPartObj>
        <w:docPartGallery w:val="Watermarks"/>
        <w:docPartUnique/>
      </w:docPartObj>
    </w:sdtPr>
    <w:sdtContent>
      <w:p w14:paraId="0241CD52" w14:textId="1B71DD6E" w:rsidR="009140B6" w:rsidRDefault="007C6A63" w:rsidP="7655A7AE">
        <w:pPr>
          <w:pStyle w:val="Header"/>
        </w:pPr>
        <w:r>
          <w:rPr>
            <w:noProof/>
          </w:rPr>
          <w:pict w14:anchorId="14C59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004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860"/>
    <w:multiLevelType w:val="hybridMultilevel"/>
    <w:tmpl w:val="4FD2A526"/>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89E4B94"/>
    <w:multiLevelType w:val="hybridMultilevel"/>
    <w:tmpl w:val="F5569998"/>
    <w:lvl w:ilvl="0" w:tplc="F586B08C">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16CFA"/>
    <w:multiLevelType w:val="hybridMultilevel"/>
    <w:tmpl w:val="38F8FA8E"/>
    <w:lvl w:ilvl="0" w:tplc="0C09001B">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AC5F92"/>
    <w:multiLevelType w:val="hybridMultilevel"/>
    <w:tmpl w:val="EEF4B270"/>
    <w:lvl w:ilvl="0" w:tplc="F9C48A92">
      <w:start w:val="1"/>
      <w:numFmt w:val="lowerLetter"/>
      <w:lvlText w:val="(%1)"/>
      <w:lvlJc w:val="left"/>
      <w:pPr>
        <w:ind w:left="720" w:hanging="360"/>
      </w:pPr>
    </w:lvl>
    <w:lvl w:ilvl="1" w:tplc="9BCA2108">
      <w:start w:val="1"/>
      <w:numFmt w:val="lowerLetter"/>
      <w:lvlText w:val="%2."/>
      <w:lvlJc w:val="left"/>
      <w:pPr>
        <w:ind w:left="1440" w:hanging="360"/>
      </w:pPr>
    </w:lvl>
    <w:lvl w:ilvl="2" w:tplc="8E221EB0">
      <w:start w:val="1"/>
      <w:numFmt w:val="lowerRoman"/>
      <w:lvlText w:val="%3."/>
      <w:lvlJc w:val="right"/>
      <w:pPr>
        <w:ind w:left="2160" w:hanging="180"/>
      </w:pPr>
    </w:lvl>
    <w:lvl w:ilvl="3" w:tplc="96302540">
      <w:start w:val="1"/>
      <w:numFmt w:val="decimal"/>
      <w:lvlText w:val="%4."/>
      <w:lvlJc w:val="left"/>
      <w:pPr>
        <w:ind w:left="2880" w:hanging="360"/>
      </w:pPr>
    </w:lvl>
    <w:lvl w:ilvl="4" w:tplc="79AC3784">
      <w:start w:val="1"/>
      <w:numFmt w:val="lowerLetter"/>
      <w:lvlText w:val="%5."/>
      <w:lvlJc w:val="left"/>
      <w:pPr>
        <w:ind w:left="3600" w:hanging="360"/>
      </w:pPr>
    </w:lvl>
    <w:lvl w:ilvl="5" w:tplc="36FCCE28">
      <w:start w:val="1"/>
      <w:numFmt w:val="lowerRoman"/>
      <w:lvlText w:val="%6."/>
      <w:lvlJc w:val="right"/>
      <w:pPr>
        <w:ind w:left="4320" w:hanging="180"/>
      </w:pPr>
    </w:lvl>
    <w:lvl w:ilvl="6" w:tplc="77B491FE">
      <w:start w:val="1"/>
      <w:numFmt w:val="decimal"/>
      <w:lvlText w:val="%7."/>
      <w:lvlJc w:val="left"/>
      <w:pPr>
        <w:ind w:left="5040" w:hanging="360"/>
      </w:pPr>
    </w:lvl>
    <w:lvl w:ilvl="7" w:tplc="34DC55B6">
      <w:start w:val="1"/>
      <w:numFmt w:val="lowerLetter"/>
      <w:lvlText w:val="%8."/>
      <w:lvlJc w:val="left"/>
      <w:pPr>
        <w:ind w:left="5760" w:hanging="360"/>
      </w:pPr>
    </w:lvl>
    <w:lvl w:ilvl="8" w:tplc="C0BEE050">
      <w:start w:val="1"/>
      <w:numFmt w:val="lowerRoman"/>
      <w:lvlText w:val="%9."/>
      <w:lvlJc w:val="right"/>
      <w:pPr>
        <w:ind w:left="6480" w:hanging="180"/>
      </w:pPr>
    </w:lvl>
  </w:abstractNum>
  <w:abstractNum w:abstractNumId="7" w15:restartNumberingAfterBreak="0">
    <w:nsid w:val="1BE55A2B"/>
    <w:multiLevelType w:val="hybridMultilevel"/>
    <w:tmpl w:val="EFE23090"/>
    <w:lvl w:ilvl="0" w:tplc="F9C48A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862E1"/>
    <w:multiLevelType w:val="hybridMultilevel"/>
    <w:tmpl w:val="C284D0B0"/>
    <w:styleLink w:val="FigureNumbers"/>
    <w:lvl w:ilvl="0" w:tplc="4B66F07E">
      <w:start w:val="1"/>
      <w:numFmt w:val="decimal"/>
      <w:pStyle w:val="FigureTitle"/>
      <w:lvlText w:val="Figure %1."/>
      <w:lvlJc w:val="left"/>
      <w:pPr>
        <w:ind w:left="1134" w:hanging="1134"/>
      </w:pPr>
      <w:rPr>
        <w:rFonts w:hint="default"/>
        <w:b/>
        <w:i w:val="0"/>
        <w:caps w:val="0"/>
        <w:color w:val="101C3A" w:themeColor="accent1"/>
      </w:rPr>
    </w:lvl>
    <w:lvl w:ilvl="1" w:tplc="CC044F78">
      <w:start w:val="1"/>
      <w:numFmt w:val="lowerLetter"/>
      <w:lvlText w:val="%2)"/>
      <w:lvlJc w:val="left"/>
      <w:pPr>
        <w:ind w:left="720" w:hanging="360"/>
      </w:pPr>
      <w:rPr>
        <w:rFonts w:hint="default"/>
      </w:rPr>
    </w:lvl>
    <w:lvl w:ilvl="2" w:tplc="1EA626FC">
      <w:start w:val="1"/>
      <w:numFmt w:val="lowerRoman"/>
      <w:lvlText w:val="%3)"/>
      <w:lvlJc w:val="left"/>
      <w:pPr>
        <w:ind w:left="1080" w:hanging="360"/>
      </w:pPr>
      <w:rPr>
        <w:rFonts w:hint="default"/>
      </w:rPr>
    </w:lvl>
    <w:lvl w:ilvl="3" w:tplc="089C9030">
      <w:start w:val="1"/>
      <w:numFmt w:val="decimal"/>
      <w:lvlText w:val="(%4)"/>
      <w:lvlJc w:val="left"/>
      <w:pPr>
        <w:ind w:left="1440" w:hanging="360"/>
      </w:pPr>
      <w:rPr>
        <w:rFonts w:hint="default"/>
      </w:rPr>
    </w:lvl>
    <w:lvl w:ilvl="4" w:tplc="000AC804">
      <w:start w:val="1"/>
      <w:numFmt w:val="lowerLetter"/>
      <w:lvlText w:val="(%5)"/>
      <w:lvlJc w:val="left"/>
      <w:pPr>
        <w:ind w:left="1800" w:hanging="360"/>
      </w:pPr>
      <w:rPr>
        <w:rFonts w:hint="default"/>
      </w:rPr>
    </w:lvl>
    <w:lvl w:ilvl="5" w:tplc="CB2CE584">
      <w:start w:val="1"/>
      <w:numFmt w:val="lowerRoman"/>
      <w:lvlText w:val="(%6)"/>
      <w:lvlJc w:val="left"/>
      <w:pPr>
        <w:ind w:left="2160" w:hanging="360"/>
      </w:pPr>
      <w:rPr>
        <w:rFonts w:hint="default"/>
      </w:rPr>
    </w:lvl>
    <w:lvl w:ilvl="6" w:tplc="8D044878">
      <w:start w:val="1"/>
      <w:numFmt w:val="decimal"/>
      <w:lvlText w:val="%7."/>
      <w:lvlJc w:val="left"/>
      <w:pPr>
        <w:ind w:left="2520" w:hanging="360"/>
      </w:pPr>
      <w:rPr>
        <w:rFonts w:hint="default"/>
      </w:rPr>
    </w:lvl>
    <w:lvl w:ilvl="7" w:tplc="8A008A9E">
      <w:start w:val="1"/>
      <w:numFmt w:val="lowerLetter"/>
      <w:lvlText w:val="%8."/>
      <w:lvlJc w:val="left"/>
      <w:pPr>
        <w:ind w:left="2880" w:hanging="360"/>
      </w:pPr>
      <w:rPr>
        <w:rFonts w:hint="default"/>
      </w:rPr>
    </w:lvl>
    <w:lvl w:ilvl="8" w:tplc="40C09B4C">
      <w:start w:val="1"/>
      <w:numFmt w:val="lowerRoman"/>
      <w:lvlText w:val="%9."/>
      <w:lvlJc w:val="left"/>
      <w:pPr>
        <w:ind w:left="3240" w:hanging="360"/>
      </w:pPr>
      <w:rPr>
        <w:rFonts w:hint="default"/>
      </w:rPr>
    </w:lvl>
  </w:abstractNum>
  <w:abstractNum w:abstractNumId="9" w15:restartNumberingAfterBreak="0">
    <w:nsid w:val="20336ADE"/>
    <w:multiLevelType w:val="hybridMultilevel"/>
    <w:tmpl w:val="131EEC6C"/>
    <w:styleLink w:val="TableNumbers"/>
    <w:lvl w:ilvl="0" w:tplc="E012D478">
      <w:start w:val="1"/>
      <w:numFmt w:val="decimal"/>
      <w:pStyle w:val="TableTitle"/>
      <w:lvlText w:val="Table %1."/>
      <w:lvlJc w:val="left"/>
      <w:pPr>
        <w:ind w:left="1134" w:hanging="1134"/>
      </w:pPr>
      <w:rPr>
        <w:rFonts w:hint="default"/>
        <w:b/>
        <w:i w:val="0"/>
        <w:caps w:val="0"/>
        <w:color w:val="101C3A" w:themeColor="accent1"/>
      </w:rPr>
    </w:lvl>
    <w:lvl w:ilvl="1" w:tplc="B6A69236">
      <w:start w:val="1"/>
      <w:numFmt w:val="lowerLetter"/>
      <w:lvlText w:val="%2)"/>
      <w:lvlJc w:val="left"/>
      <w:pPr>
        <w:ind w:left="720" w:hanging="360"/>
      </w:pPr>
      <w:rPr>
        <w:rFonts w:hint="default"/>
      </w:rPr>
    </w:lvl>
    <w:lvl w:ilvl="2" w:tplc="8F403092">
      <w:start w:val="1"/>
      <w:numFmt w:val="lowerRoman"/>
      <w:lvlText w:val="%3)"/>
      <w:lvlJc w:val="left"/>
      <w:pPr>
        <w:ind w:left="1080" w:hanging="360"/>
      </w:pPr>
      <w:rPr>
        <w:rFonts w:hint="default"/>
      </w:rPr>
    </w:lvl>
    <w:lvl w:ilvl="3" w:tplc="D11005D2">
      <w:start w:val="1"/>
      <w:numFmt w:val="decimal"/>
      <w:lvlText w:val="(%4)"/>
      <w:lvlJc w:val="left"/>
      <w:pPr>
        <w:ind w:left="1440" w:hanging="360"/>
      </w:pPr>
      <w:rPr>
        <w:rFonts w:hint="default"/>
      </w:rPr>
    </w:lvl>
    <w:lvl w:ilvl="4" w:tplc="A0C8B074">
      <w:start w:val="1"/>
      <w:numFmt w:val="lowerLetter"/>
      <w:lvlText w:val="(%5)"/>
      <w:lvlJc w:val="left"/>
      <w:pPr>
        <w:ind w:left="1800" w:hanging="360"/>
      </w:pPr>
      <w:rPr>
        <w:rFonts w:hint="default"/>
      </w:rPr>
    </w:lvl>
    <w:lvl w:ilvl="5" w:tplc="E8FCA7AC">
      <w:start w:val="1"/>
      <w:numFmt w:val="lowerRoman"/>
      <w:lvlText w:val="(%6)"/>
      <w:lvlJc w:val="left"/>
      <w:pPr>
        <w:ind w:left="2160" w:hanging="360"/>
      </w:pPr>
      <w:rPr>
        <w:rFonts w:hint="default"/>
      </w:rPr>
    </w:lvl>
    <w:lvl w:ilvl="6" w:tplc="164492DE">
      <w:start w:val="1"/>
      <w:numFmt w:val="decimal"/>
      <w:lvlText w:val="%7."/>
      <w:lvlJc w:val="left"/>
      <w:pPr>
        <w:ind w:left="2520" w:hanging="360"/>
      </w:pPr>
      <w:rPr>
        <w:rFonts w:hint="default"/>
      </w:rPr>
    </w:lvl>
    <w:lvl w:ilvl="7" w:tplc="DD0A745C">
      <w:start w:val="1"/>
      <w:numFmt w:val="lowerLetter"/>
      <w:lvlText w:val="%8."/>
      <w:lvlJc w:val="left"/>
      <w:pPr>
        <w:ind w:left="2880" w:hanging="360"/>
      </w:pPr>
      <w:rPr>
        <w:rFonts w:hint="default"/>
      </w:rPr>
    </w:lvl>
    <w:lvl w:ilvl="8" w:tplc="6FC2BD2C">
      <w:start w:val="1"/>
      <w:numFmt w:val="lowerRoman"/>
      <w:lvlText w:val="%9."/>
      <w:lvlJc w:val="left"/>
      <w:pPr>
        <w:ind w:left="3240" w:hanging="360"/>
      </w:pPr>
      <w:rPr>
        <w:rFonts w:hint="default"/>
      </w:rPr>
    </w:lvl>
  </w:abstractNum>
  <w:abstractNum w:abstractNumId="10"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212E53"/>
    <w:multiLevelType w:val="hybridMultilevel"/>
    <w:tmpl w:val="64A44BBC"/>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CE2122"/>
    <w:multiLevelType w:val="hybridMultilevel"/>
    <w:tmpl w:val="83EC7B6C"/>
    <w:numStyleLink w:val="List1Numbered"/>
  </w:abstractNum>
  <w:abstractNum w:abstractNumId="15" w15:restartNumberingAfterBreak="0">
    <w:nsid w:val="30415D60"/>
    <w:multiLevelType w:val="hybridMultilevel"/>
    <w:tmpl w:val="2E106202"/>
    <w:numStyleLink w:val="TableRowNumbersList"/>
  </w:abstractNum>
  <w:abstractNum w:abstractNumId="16" w15:restartNumberingAfterBreak="0">
    <w:nsid w:val="341D055F"/>
    <w:multiLevelType w:val="hybridMultilevel"/>
    <w:tmpl w:val="A7285226"/>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380269EB"/>
    <w:multiLevelType w:val="hybridMultilevel"/>
    <w:tmpl w:val="607E4F9E"/>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3D3B3486"/>
    <w:multiLevelType w:val="hybridMultilevel"/>
    <w:tmpl w:val="828CC5C6"/>
    <w:lvl w:ilvl="0" w:tplc="F9C48A9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552283C"/>
    <w:multiLevelType w:val="multilevel"/>
    <w:tmpl w:val="02EC58EC"/>
    <w:lvl w:ilvl="0">
      <w:start w:val="1"/>
      <w:numFmt w:val="decimal"/>
      <w:pStyle w:val="Heading1"/>
      <w:lvlText w:val="%1."/>
      <w:lvlJc w:val="left"/>
      <w:pPr>
        <w:ind w:left="360" w:hanging="360"/>
      </w:pPr>
    </w:lvl>
    <w:lvl w:ilvl="1">
      <w:start w:val="1"/>
      <w:numFmt w:val="decimal"/>
      <w:pStyle w:val="Heading2"/>
      <w:isLgl/>
      <w:lvlText w:val="%1.%2"/>
      <w:lvlJc w:val="left"/>
      <w:pPr>
        <w:ind w:left="713" w:hanging="713"/>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3D6387"/>
    <w:multiLevelType w:val="hybridMultilevel"/>
    <w:tmpl w:val="1B2004BC"/>
    <w:lvl w:ilvl="0" w:tplc="0C09001B">
      <w:start w:val="1"/>
      <w:numFmt w:val="lowerRoman"/>
      <w:lvlText w:val="%1."/>
      <w:lvlJc w:val="righ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15:restartNumberingAfterBreak="0">
    <w:nsid w:val="4E7479D8"/>
    <w:multiLevelType w:val="hybridMultilevel"/>
    <w:tmpl w:val="57140CA4"/>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85342"/>
    <w:multiLevelType w:val="hybridMultilevel"/>
    <w:tmpl w:val="489E5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517343"/>
    <w:multiLevelType w:val="hybridMultilevel"/>
    <w:tmpl w:val="131EEC6C"/>
    <w:numStyleLink w:val="TableNumbers"/>
  </w:abstractNum>
  <w:abstractNum w:abstractNumId="2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205A6E"/>
    <w:multiLevelType w:val="hybridMultilevel"/>
    <w:tmpl w:val="CCE64F48"/>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563F095A"/>
    <w:multiLevelType w:val="multilevel"/>
    <w:tmpl w:val="64126F4E"/>
    <w:numStyleLink w:val="List2Numbered"/>
  </w:abstractNum>
  <w:abstractNum w:abstractNumId="29" w15:restartNumberingAfterBreak="0">
    <w:nsid w:val="56DB5F4C"/>
    <w:multiLevelType w:val="multilevel"/>
    <w:tmpl w:val="EF90276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F51665"/>
    <w:multiLevelType w:val="multilevel"/>
    <w:tmpl w:val="EF902762"/>
    <w:numStyleLink w:val="NumberedHeadings"/>
  </w:abstractNum>
  <w:abstractNum w:abstractNumId="31" w15:restartNumberingAfterBreak="0">
    <w:nsid w:val="5FC4294C"/>
    <w:multiLevelType w:val="hybridMultilevel"/>
    <w:tmpl w:val="91AE2770"/>
    <w:lvl w:ilvl="0" w:tplc="0C09001B">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61E72D22"/>
    <w:multiLevelType w:val="hybridMultilevel"/>
    <w:tmpl w:val="02CEF1EC"/>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1E90163"/>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2215383"/>
    <w:multiLevelType w:val="hybridMultilevel"/>
    <w:tmpl w:val="02CEF1EC"/>
    <w:lvl w:ilvl="0" w:tplc="FFFFFFFF">
      <w:start w:val="1"/>
      <w:numFmt w:val="lowerLetter"/>
      <w:lvlText w:val="(%1)"/>
      <w:lvlJc w:val="left"/>
      <w:pPr>
        <w:ind w:left="1429" w:hanging="360"/>
      </w:pPr>
      <w:rPr>
        <w:rFonts w:asciiTheme="minorHAnsi" w:eastAsia="Calibri" w:hAnsiTheme="minorHAnsi" w:cstheme="minorHAnsi"/>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7602BA4"/>
    <w:multiLevelType w:val="multilevel"/>
    <w:tmpl w:val="64126F4E"/>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9C21E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C82BCC"/>
    <w:multiLevelType w:val="hybridMultilevel"/>
    <w:tmpl w:val="4418C8A4"/>
    <w:lvl w:ilvl="0" w:tplc="F7E6F85C">
      <w:start w:val="1"/>
      <w:numFmt w:val="lowerLetter"/>
      <w:lvlText w:val="(%1)"/>
      <w:lvlJc w:val="left"/>
      <w:pPr>
        <w:ind w:left="1429" w:hanging="360"/>
      </w:pPr>
      <w:rPr>
        <w:rFonts w:asciiTheme="minorHAnsi" w:eastAsia="Calibri" w:hAnsiTheme="minorHAnsi" w:cstheme="minorHAnsi"/>
        <w:b w:val="0"/>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69E668F8"/>
    <w:multiLevelType w:val="hybridMultilevel"/>
    <w:tmpl w:val="5C4A1994"/>
    <w:lvl w:ilvl="0" w:tplc="F9C48A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CD61CA5"/>
    <w:multiLevelType w:val="hybridMultilevel"/>
    <w:tmpl w:val="1EA63480"/>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1" w15:restartNumberingAfterBreak="0">
    <w:nsid w:val="6EEB0B14"/>
    <w:multiLevelType w:val="hybridMultilevel"/>
    <w:tmpl w:val="FE82465C"/>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8A4D83"/>
    <w:multiLevelType w:val="hybridMultilevel"/>
    <w:tmpl w:val="C9AEC9C4"/>
    <w:styleLink w:val="DefaultBullets"/>
    <w:lvl w:ilvl="0" w:tplc="71A2EC00">
      <w:start w:val="1"/>
      <w:numFmt w:val="bullet"/>
      <w:pStyle w:val="Bullet1"/>
      <w:lvlText w:val=""/>
      <w:lvlJc w:val="left"/>
      <w:pPr>
        <w:tabs>
          <w:tab w:val="num" w:pos="454"/>
        </w:tabs>
        <w:ind w:left="454" w:hanging="284"/>
      </w:pPr>
      <w:rPr>
        <w:rFonts w:ascii="Wingdings 2" w:hAnsi="Wingdings 2" w:hint="default"/>
        <w:color w:val="auto"/>
      </w:rPr>
    </w:lvl>
    <w:lvl w:ilvl="1" w:tplc="684A7B9E">
      <w:start w:val="1"/>
      <w:numFmt w:val="bullet"/>
      <w:pStyle w:val="Bullet2"/>
      <w:lvlText w:val="◦"/>
      <w:lvlJc w:val="left"/>
      <w:pPr>
        <w:tabs>
          <w:tab w:val="num" w:pos="738"/>
        </w:tabs>
        <w:ind w:left="738" w:hanging="284"/>
      </w:pPr>
      <w:rPr>
        <w:rFonts w:ascii="Arial" w:hAnsi="Arial" w:hint="default"/>
        <w:color w:val="auto"/>
      </w:rPr>
    </w:lvl>
    <w:lvl w:ilvl="2" w:tplc="EE56FA78">
      <w:start w:val="1"/>
      <w:numFmt w:val="bullet"/>
      <w:pStyle w:val="Bullet3"/>
      <w:lvlText w:val="▪"/>
      <w:lvlJc w:val="left"/>
      <w:pPr>
        <w:tabs>
          <w:tab w:val="num" w:pos="1022"/>
        </w:tabs>
        <w:ind w:left="1022" w:hanging="284"/>
      </w:pPr>
      <w:rPr>
        <w:rFonts w:ascii="Arial" w:hAnsi="Arial" w:hint="default"/>
        <w:color w:val="auto"/>
      </w:rPr>
    </w:lvl>
    <w:lvl w:ilvl="3" w:tplc="50A42908">
      <w:start w:val="1"/>
      <w:numFmt w:val="bullet"/>
      <w:lvlText w:val="•"/>
      <w:lvlJc w:val="left"/>
      <w:pPr>
        <w:tabs>
          <w:tab w:val="num" w:pos="1306"/>
        </w:tabs>
        <w:ind w:left="1306" w:hanging="284"/>
      </w:pPr>
      <w:rPr>
        <w:rFonts w:ascii="Arial" w:hAnsi="Arial" w:hint="default"/>
        <w:color w:val="auto"/>
      </w:rPr>
    </w:lvl>
    <w:lvl w:ilvl="4" w:tplc="9ABC9D74">
      <w:start w:val="1"/>
      <w:numFmt w:val="bullet"/>
      <w:lvlText w:val="–"/>
      <w:lvlJc w:val="left"/>
      <w:pPr>
        <w:tabs>
          <w:tab w:val="num" w:pos="1590"/>
        </w:tabs>
        <w:ind w:left="1590" w:hanging="284"/>
      </w:pPr>
      <w:rPr>
        <w:rFonts w:ascii="Arial" w:hAnsi="Arial" w:hint="default"/>
        <w:color w:val="auto"/>
      </w:rPr>
    </w:lvl>
    <w:lvl w:ilvl="5" w:tplc="1B8E8C4A">
      <w:start w:val="1"/>
      <w:numFmt w:val="bullet"/>
      <w:lvlText w:val="»"/>
      <w:lvlJc w:val="left"/>
      <w:pPr>
        <w:tabs>
          <w:tab w:val="num" w:pos="1874"/>
        </w:tabs>
        <w:ind w:left="1874" w:hanging="284"/>
      </w:pPr>
      <w:rPr>
        <w:rFonts w:ascii="Arial" w:hAnsi="Arial" w:hint="default"/>
        <w:color w:val="auto"/>
      </w:rPr>
    </w:lvl>
    <w:lvl w:ilvl="6" w:tplc="926A8F06">
      <w:start w:val="1"/>
      <w:numFmt w:val="decimal"/>
      <w:lvlText w:val="%7."/>
      <w:lvlJc w:val="left"/>
      <w:pPr>
        <w:tabs>
          <w:tab w:val="num" w:pos="2158"/>
        </w:tabs>
        <w:ind w:left="2158" w:hanging="284"/>
      </w:pPr>
      <w:rPr>
        <w:rFonts w:hint="default"/>
      </w:rPr>
    </w:lvl>
    <w:lvl w:ilvl="7" w:tplc="5B66B58C">
      <w:start w:val="1"/>
      <w:numFmt w:val="lowerLetter"/>
      <w:lvlText w:val="%8."/>
      <w:lvlJc w:val="left"/>
      <w:pPr>
        <w:tabs>
          <w:tab w:val="num" w:pos="2442"/>
        </w:tabs>
        <w:ind w:left="2442" w:hanging="284"/>
      </w:pPr>
      <w:rPr>
        <w:rFonts w:hint="default"/>
      </w:rPr>
    </w:lvl>
    <w:lvl w:ilvl="8" w:tplc="5044C548">
      <w:start w:val="1"/>
      <w:numFmt w:val="lowerRoman"/>
      <w:lvlText w:val="%9."/>
      <w:lvlJc w:val="left"/>
      <w:pPr>
        <w:tabs>
          <w:tab w:val="num" w:pos="2726"/>
        </w:tabs>
        <w:ind w:left="2726" w:hanging="284"/>
      </w:pPr>
      <w:rPr>
        <w:rFonts w:hint="default"/>
      </w:rPr>
    </w:lvl>
  </w:abstractNum>
  <w:abstractNum w:abstractNumId="43" w15:restartNumberingAfterBreak="0">
    <w:nsid w:val="76C41A59"/>
    <w:multiLevelType w:val="multilevel"/>
    <w:tmpl w:val="4624390C"/>
    <w:numStyleLink w:val="BoxedBullets"/>
  </w:abstractNum>
  <w:abstractNum w:abstractNumId="44" w15:restartNumberingAfterBreak="0">
    <w:nsid w:val="77AF3C54"/>
    <w:multiLevelType w:val="hybridMultilevel"/>
    <w:tmpl w:val="526C7ADA"/>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2141997587">
    <w:abstractNumId w:val="6"/>
  </w:num>
  <w:num w:numId="2" w16cid:durableId="2050061127">
    <w:abstractNumId w:val="2"/>
  </w:num>
  <w:num w:numId="3" w16cid:durableId="544100547">
    <w:abstractNumId w:val="25"/>
  </w:num>
  <w:num w:numId="4" w16cid:durableId="1533032924">
    <w:abstractNumId w:val="19"/>
  </w:num>
  <w:num w:numId="5" w16cid:durableId="19363119">
    <w:abstractNumId w:val="8"/>
  </w:num>
  <w:num w:numId="6" w16cid:durableId="234442113">
    <w:abstractNumId w:val="26"/>
  </w:num>
  <w:num w:numId="7" w16cid:durableId="1993095144">
    <w:abstractNumId w:val="30"/>
  </w:num>
  <w:num w:numId="8" w16cid:durableId="654185424">
    <w:abstractNumId w:val="5"/>
  </w:num>
  <w:num w:numId="9" w16cid:durableId="627130676">
    <w:abstractNumId w:val="29"/>
  </w:num>
  <w:num w:numId="10" w16cid:durableId="681392898">
    <w:abstractNumId w:val="12"/>
  </w:num>
  <w:num w:numId="11" w16cid:durableId="908030569">
    <w:abstractNumId w:val="9"/>
  </w:num>
  <w:num w:numId="12" w16cid:durableId="1635986721">
    <w:abstractNumId w:val="24"/>
  </w:num>
  <w:num w:numId="13" w16cid:durableId="818957128">
    <w:abstractNumId w:val="42"/>
  </w:num>
  <w:num w:numId="14" w16cid:durableId="1251620220">
    <w:abstractNumId w:val="11"/>
  </w:num>
  <w:num w:numId="15" w16cid:durableId="978534373">
    <w:abstractNumId w:val="43"/>
  </w:num>
  <w:num w:numId="16" w16cid:durableId="491070150">
    <w:abstractNumId w:val="14"/>
  </w:num>
  <w:num w:numId="17" w16cid:durableId="972368853">
    <w:abstractNumId w:val="36"/>
  </w:num>
  <w:num w:numId="18" w16cid:durableId="1954365757">
    <w:abstractNumId w:val="28"/>
  </w:num>
  <w:num w:numId="19" w16cid:durableId="337736461">
    <w:abstractNumId w:val="3"/>
  </w:num>
  <w:num w:numId="20" w16cid:durableId="961957555">
    <w:abstractNumId w:val="15"/>
  </w:num>
  <w:num w:numId="21" w16cid:durableId="123356256">
    <w:abstractNumId w:val="20"/>
  </w:num>
  <w:num w:numId="22" w16cid:durableId="1813936194">
    <w:abstractNumId w:val="27"/>
  </w:num>
  <w:num w:numId="23" w16cid:durableId="195319292">
    <w:abstractNumId w:val="38"/>
  </w:num>
  <w:num w:numId="24" w16cid:durableId="664627023">
    <w:abstractNumId w:val="4"/>
  </w:num>
  <w:num w:numId="25" w16cid:durableId="449857022">
    <w:abstractNumId w:val="31"/>
  </w:num>
  <w:num w:numId="26" w16cid:durableId="1161391177">
    <w:abstractNumId w:val="40"/>
  </w:num>
  <w:num w:numId="27" w16cid:durableId="1516000265">
    <w:abstractNumId w:val="32"/>
  </w:num>
  <w:num w:numId="28" w16cid:durableId="642003312">
    <w:abstractNumId w:val="16"/>
  </w:num>
  <w:num w:numId="29" w16cid:durableId="692415111">
    <w:abstractNumId w:val="0"/>
  </w:num>
  <w:num w:numId="30" w16cid:durableId="1014766670">
    <w:abstractNumId w:val="17"/>
  </w:num>
  <w:num w:numId="31" w16cid:durableId="342510780">
    <w:abstractNumId w:val="21"/>
  </w:num>
  <w:num w:numId="32" w16cid:durableId="2121217710">
    <w:abstractNumId w:val="23"/>
  </w:num>
  <w:num w:numId="33" w16cid:durableId="60249788">
    <w:abstractNumId w:val="39"/>
  </w:num>
  <w:num w:numId="34" w16cid:durableId="1637293086">
    <w:abstractNumId w:val="18"/>
  </w:num>
  <w:num w:numId="35" w16cid:durableId="2012369374">
    <w:abstractNumId w:val="7"/>
  </w:num>
  <w:num w:numId="36" w16cid:durableId="1030649399">
    <w:abstractNumId w:val="1"/>
  </w:num>
  <w:num w:numId="37" w16cid:durableId="1093161195">
    <w:abstractNumId w:val="41"/>
  </w:num>
  <w:num w:numId="38" w16cid:durableId="1943875594">
    <w:abstractNumId w:val="13"/>
  </w:num>
  <w:num w:numId="39" w16cid:durableId="565187405">
    <w:abstractNumId w:val="22"/>
  </w:num>
  <w:num w:numId="40" w16cid:durableId="1980457573">
    <w:abstractNumId w:val="44"/>
  </w:num>
  <w:num w:numId="41" w16cid:durableId="1728454351">
    <w:abstractNumId w:val="35"/>
  </w:num>
  <w:num w:numId="42" w16cid:durableId="1438334987">
    <w:abstractNumId w:val="10"/>
  </w:num>
  <w:num w:numId="43" w16cid:durableId="358505848">
    <w:abstractNumId w:val="34"/>
  </w:num>
  <w:num w:numId="44" w16cid:durableId="1505852473">
    <w:abstractNumId w:val="33"/>
  </w:num>
  <w:num w:numId="45" w16cid:durableId="12046502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S37Fxss/az9RWOS6TkySQxah0WiVS3nzM4Zpt9vxBAWq/JI2syExq2t6hPU6Wpr+90ZSmXO5uVOkkkZofmq2Q==" w:salt="Ym4UUdVquHuW7Rro+gZhD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2D0"/>
    <w:rsid w:val="00000BE7"/>
    <w:rsid w:val="00002EB0"/>
    <w:rsid w:val="00004578"/>
    <w:rsid w:val="0000621D"/>
    <w:rsid w:val="00007608"/>
    <w:rsid w:val="0001137F"/>
    <w:rsid w:val="00011A5D"/>
    <w:rsid w:val="00011D2A"/>
    <w:rsid w:val="000143CA"/>
    <w:rsid w:val="00014D1F"/>
    <w:rsid w:val="00016284"/>
    <w:rsid w:val="00017391"/>
    <w:rsid w:val="00017698"/>
    <w:rsid w:val="000208BD"/>
    <w:rsid w:val="00022CF0"/>
    <w:rsid w:val="00026AAE"/>
    <w:rsid w:val="00030A21"/>
    <w:rsid w:val="00034503"/>
    <w:rsid w:val="00034994"/>
    <w:rsid w:val="0003568E"/>
    <w:rsid w:val="00035BA5"/>
    <w:rsid w:val="00037A86"/>
    <w:rsid w:val="00037A90"/>
    <w:rsid w:val="00040E1C"/>
    <w:rsid w:val="00041C38"/>
    <w:rsid w:val="00044AA6"/>
    <w:rsid w:val="00047C06"/>
    <w:rsid w:val="000505A1"/>
    <w:rsid w:val="000512B3"/>
    <w:rsid w:val="00051EE9"/>
    <w:rsid w:val="000532E3"/>
    <w:rsid w:val="00053580"/>
    <w:rsid w:val="00054ABB"/>
    <w:rsid w:val="00055D7A"/>
    <w:rsid w:val="00057B6F"/>
    <w:rsid w:val="00060883"/>
    <w:rsid w:val="0006133B"/>
    <w:rsid w:val="00062423"/>
    <w:rsid w:val="00063C0F"/>
    <w:rsid w:val="000653CA"/>
    <w:rsid w:val="00065425"/>
    <w:rsid w:val="0006550A"/>
    <w:rsid w:val="000661A0"/>
    <w:rsid w:val="00071BB8"/>
    <w:rsid w:val="00072B54"/>
    <w:rsid w:val="00074BAD"/>
    <w:rsid w:val="00074FFB"/>
    <w:rsid w:val="0007637F"/>
    <w:rsid w:val="00077286"/>
    <w:rsid w:val="00077577"/>
    <w:rsid w:val="00077768"/>
    <w:rsid w:val="0008035B"/>
    <w:rsid w:val="00080615"/>
    <w:rsid w:val="00081316"/>
    <w:rsid w:val="00082263"/>
    <w:rsid w:val="0008442B"/>
    <w:rsid w:val="00084D54"/>
    <w:rsid w:val="000900F0"/>
    <w:rsid w:val="00092C92"/>
    <w:rsid w:val="00095B16"/>
    <w:rsid w:val="00095C2F"/>
    <w:rsid w:val="000971D2"/>
    <w:rsid w:val="000A08D1"/>
    <w:rsid w:val="000A1726"/>
    <w:rsid w:val="000A293A"/>
    <w:rsid w:val="000B08A9"/>
    <w:rsid w:val="000B1B1D"/>
    <w:rsid w:val="000B2267"/>
    <w:rsid w:val="000B253B"/>
    <w:rsid w:val="000B2A4C"/>
    <w:rsid w:val="000B5E9D"/>
    <w:rsid w:val="000B69F5"/>
    <w:rsid w:val="000B70CA"/>
    <w:rsid w:val="000B7B6B"/>
    <w:rsid w:val="000C03F3"/>
    <w:rsid w:val="000C0F29"/>
    <w:rsid w:val="000C1034"/>
    <w:rsid w:val="000C2359"/>
    <w:rsid w:val="000C252F"/>
    <w:rsid w:val="000C5898"/>
    <w:rsid w:val="000C7CCC"/>
    <w:rsid w:val="000C7F21"/>
    <w:rsid w:val="000D044D"/>
    <w:rsid w:val="000D1320"/>
    <w:rsid w:val="000D1EB1"/>
    <w:rsid w:val="000D271A"/>
    <w:rsid w:val="000D3518"/>
    <w:rsid w:val="000D3D4A"/>
    <w:rsid w:val="000D5541"/>
    <w:rsid w:val="000D6562"/>
    <w:rsid w:val="000D7026"/>
    <w:rsid w:val="000D7F54"/>
    <w:rsid w:val="000E4C8E"/>
    <w:rsid w:val="000E4D29"/>
    <w:rsid w:val="000E504A"/>
    <w:rsid w:val="000E5C6B"/>
    <w:rsid w:val="000E733A"/>
    <w:rsid w:val="000F0865"/>
    <w:rsid w:val="000F1220"/>
    <w:rsid w:val="000F215B"/>
    <w:rsid w:val="000F2599"/>
    <w:rsid w:val="000F2F47"/>
    <w:rsid w:val="000F7242"/>
    <w:rsid w:val="000F7EB2"/>
    <w:rsid w:val="00101EAA"/>
    <w:rsid w:val="001105EE"/>
    <w:rsid w:val="001107E2"/>
    <w:rsid w:val="00110D77"/>
    <w:rsid w:val="00110FEE"/>
    <w:rsid w:val="00111EE2"/>
    <w:rsid w:val="001159FE"/>
    <w:rsid w:val="00117A14"/>
    <w:rsid w:val="001234F5"/>
    <w:rsid w:val="0012476C"/>
    <w:rsid w:val="00126A6D"/>
    <w:rsid w:val="001271AC"/>
    <w:rsid w:val="0013075C"/>
    <w:rsid w:val="00131FD2"/>
    <w:rsid w:val="001334EA"/>
    <w:rsid w:val="00135136"/>
    <w:rsid w:val="00135C06"/>
    <w:rsid w:val="00135DE2"/>
    <w:rsid w:val="00136015"/>
    <w:rsid w:val="00140ABA"/>
    <w:rsid w:val="00141182"/>
    <w:rsid w:val="00141363"/>
    <w:rsid w:val="00142F8F"/>
    <w:rsid w:val="00146565"/>
    <w:rsid w:val="0014729D"/>
    <w:rsid w:val="00151EA2"/>
    <w:rsid w:val="00152BA9"/>
    <w:rsid w:val="00152FC5"/>
    <w:rsid w:val="00153B29"/>
    <w:rsid w:val="00162E9C"/>
    <w:rsid w:val="00163001"/>
    <w:rsid w:val="00163102"/>
    <w:rsid w:val="00164345"/>
    <w:rsid w:val="00164CBC"/>
    <w:rsid w:val="00165666"/>
    <w:rsid w:val="00165685"/>
    <w:rsid w:val="0016605A"/>
    <w:rsid w:val="001676D4"/>
    <w:rsid w:val="001706DE"/>
    <w:rsid w:val="0017095C"/>
    <w:rsid w:val="001737FE"/>
    <w:rsid w:val="0017566C"/>
    <w:rsid w:val="00175A2A"/>
    <w:rsid w:val="001767CE"/>
    <w:rsid w:val="0017730B"/>
    <w:rsid w:val="00180353"/>
    <w:rsid w:val="0018049B"/>
    <w:rsid w:val="00180D20"/>
    <w:rsid w:val="001830D1"/>
    <w:rsid w:val="00187F94"/>
    <w:rsid w:val="00190F12"/>
    <w:rsid w:val="001934EB"/>
    <w:rsid w:val="00195A64"/>
    <w:rsid w:val="00195CBD"/>
    <w:rsid w:val="00197636"/>
    <w:rsid w:val="001A095E"/>
    <w:rsid w:val="001A0BB7"/>
    <w:rsid w:val="001A110B"/>
    <w:rsid w:val="001A13D6"/>
    <w:rsid w:val="001A2685"/>
    <w:rsid w:val="001A3D97"/>
    <w:rsid w:val="001A4228"/>
    <w:rsid w:val="001A6397"/>
    <w:rsid w:val="001B0477"/>
    <w:rsid w:val="001B1856"/>
    <w:rsid w:val="001B2C26"/>
    <w:rsid w:val="001B70D2"/>
    <w:rsid w:val="001B7470"/>
    <w:rsid w:val="001C0E12"/>
    <w:rsid w:val="001C0F43"/>
    <w:rsid w:val="001C10A3"/>
    <w:rsid w:val="001C17FA"/>
    <w:rsid w:val="001C1A35"/>
    <w:rsid w:val="001C1A8D"/>
    <w:rsid w:val="001C1CDA"/>
    <w:rsid w:val="001C259F"/>
    <w:rsid w:val="001C7021"/>
    <w:rsid w:val="001D52A5"/>
    <w:rsid w:val="001E283E"/>
    <w:rsid w:val="001E5709"/>
    <w:rsid w:val="001E6101"/>
    <w:rsid w:val="001E6816"/>
    <w:rsid w:val="001E6D62"/>
    <w:rsid w:val="001E7568"/>
    <w:rsid w:val="001E7DB4"/>
    <w:rsid w:val="001F09DF"/>
    <w:rsid w:val="001F13CE"/>
    <w:rsid w:val="001F3213"/>
    <w:rsid w:val="001F54B5"/>
    <w:rsid w:val="001F7EEB"/>
    <w:rsid w:val="00200105"/>
    <w:rsid w:val="00201E05"/>
    <w:rsid w:val="00210C6A"/>
    <w:rsid w:val="002128E5"/>
    <w:rsid w:val="00213322"/>
    <w:rsid w:val="0021397B"/>
    <w:rsid w:val="00223B2D"/>
    <w:rsid w:val="0022588F"/>
    <w:rsid w:val="00225BBA"/>
    <w:rsid w:val="00226122"/>
    <w:rsid w:val="00226770"/>
    <w:rsid w:val="00231B56"/>
    <w:rsid w:val="0023559A"/>
    <w:rsid w:val="002356CA"/>
    <w:rsid w:val="00235ADC"/>
    <w:rsid w:val="002374AD"/>
    <w:rsid w:val="00237DA9"/>
    <w:rsid w:val="0024143F"/>
    <w:rsid w:val="00241943"/>
    <w:rsid w:val="00243A3D"/>
    <w:rsid w:val="00243E28"/>
    <w:rsid w:val="0024434E"/>
    <w:rsid w:val="00244C36"/>
    <w:rsid w:val="00246961"/>
    <w:rsid w:val="0025098A"/>
    <w:rsid w:val="00250EED"/>
    <w:rsid w:val="0025127C"/>
    <w:rsid w:val="00251B4E"/>
    <w:rsid w:val="00251FBB"/>
    <w:rsid w:val="0025229F"/>
    <w:rsid w:val="002528D6"/>
    <w:rsid w:val="00252CD7"/>
    <w:rsid w:val="002539E7"/>
    <w:rsid w:val="002543CB"/>
    <w:rsid w:val="00254CF5"/>
    <w:rsid w:val="002573ED"/>
    <w:rsid w:val="00257809"/>
    <w:rsid w:val="00257D79"/>
    <w:rsid w:val="00261B8D"/>
    <w:rsid w:val="002625E5"/>
    <w:rsid w:val="00265803"/>
    <w:rsid w:val="00265C0B"/>
    <w:rsid w:val="00266FBF"/>
    <w:rsid w:val="002752D5"/>
    <w:rsid w:val="00275C78"/>
    <w:rsid w:val="00280073"/>
    <w:rsid w:val="002804D3"/>
    <w:rsid w:val="00280A4E"/>
    <w:rsid w:val="00280CE3"/>
    <w:rsid w:val="00280DF9"/>
    <w:rsid w:val="002829FB"/>
    <w:rsid w:val="00282B94"/>
    <w:rsid w:val="0028460C"/>
    <w:rsid w:val="002856DA"/>
    <w:rsid w:val="00291488"/>
    <w:rsid w:val="00292864"/>
    <w:rsid w:val="00292A87"/>
    <w:rsid w:val="002A0295"/>
    <w:rsid w:val="002A3064"/>
    <w:rsid w:val="002A370F"/>
    <w:rsid w:val="002A378A"/>
    <w:rsid w:val="002A4D7F"/>
    <w:rsid w:val="002A564F"/>
    <w:rsid w:val="002A60E6"/>
    <w:rsid w:val="002A6286"/>
    <w:rsid w:val="002A74D2"/>
    <w:rsid w:val="002B00CF"/>
    <w:rsid w:val="002B0354"/>
    <w:rsid w:val="002B07FA"/>
    <w:rsid w:val="002B31AC"/>
    <w:rsid w:val="002B4A53"/>
    <w:rsid w:val="002B5077"/>
    <w:rsid w:val="002B5AB9"/>
    <w:rsid w:val="002B7E44"/>
    <w:rsid w:val="002C091A"/>
    <w:rsid w:val="002C3B34"/>
    <w:rsid w:val="002C3BFF"/>
    <w:rsid w:val="002C5B14"/>
    <w:rsid w:val="002C5FE3"/>
    <w:rsid w:val="002C63A5"/>
    <w:rsid w:val="002D01B6"/>
    <w:rsid w:val="002D1808"/>
    <w:rsid w:val="002D512D"/>
    <w:rsid w:val="002D67CB"/>
    <w:rsid w:val="002E2326"/>
    <w:rsid w:val="002E563A"/>
    <w:rsid w:val="002E5F54"/>
    <w:rsid w:val="002E656C"/>
    <w:rsid w:val="002E73AB"/>
    <w:rsid w:val="002F01A4"/>
    <w:rsid w:val="002F0EF7"/>
    <w:rsid w:val="002F285E"/>
    <w:rsid w:val="002F43F2"/>
    <w:rsid w:val="002F455A"/>
    <w:rsid w:val="00301E59"/>
    <w:rsid w:val="00302D64"/>
    <w:rsid w:val="00302E9F"/>
    <w:rsid w:val="00306202"/>
    <w:rsid w:val="00310640"/>
    <w:rsid w:val="003115F2"/>
    <w:rsid w:val="003131EE"/>
    <w:rsid w:val="0031469B"/>
    <w:rsid w:val="00315538"/>
    <w:rsid w:val="003165FC"/>
    <w:rsid w:val="00316C36"/>
    <w:rsid w:val="0031740F"/>
    <w:rsid w:val="003179F2"/>
    <w:rsid w:val="00317DD2"/>
    <w:rsid w:val="00321B2C"/>
    <w:rsid w:val="00323B61"/>
    <w:rsid w:val="003257FA"/>
    <w:rsid w:val="00326D92"/>
    <w:rsid w:val="00334D1B"/>
    <w:rsid w:val="00341298"/>
    <w:rsid w:val="003428F2"/>
    <w:rsid w:val="003449A0"/>
    <w:rsid w:val="00344D84"/>
    <w:rsid w:val="00345A04"/>
    <w:rsid w:val="00350A08"/>
    <w:rsid w:val="003515F3"/>
    <w:rsid w:val="0035198F"/>
    <w:rsid w:val="0035268E"/>
    <w:rsid w:val="00352893"/>
    <w:rsid w:val="00352C5E"/>
    <w:rsid w:val="00353B4D"/>
    <w:rsid w:val="00353DD7"/>
    <w:rsid w:val="003541C5"/>
    <w:rsid w:val="00356D05"/>
    <w:rsid w:val="00357E7D"/>
    <w:rsid w:val="003607AF"/>
    <w:rsid w:val="0036274C"/>
    <w:rsid w:val="003628C2"/>
    <w:rsid w:val="003652D0"/>
    <w:rsid w:val="0036537E"/>
    <w:rsid w:val="00366DF0"/>
    <w:rsid w:val="00374458"/>
    <w:rsid w:val="003750B6"/>
    <w:rsid w:val="00375ADE"/>
    <w:rsid w:val="00376227"/>
    <w:rsid w:val="00376B3F"/>
    <w:rsid w:val="003776AE"/>
    <w:rsid w:val="00380B64"/>
    <w:rsid w:val="00381810"/>
    <w:rsid w:val="003829B9"/>
    <w:rsid w:val="00383CBD"/>
    <w:rsid w:val="00383FDA"/>
    <w:rsid w:val="0038484D"/>
    <w:rsid w:val="00384CF3"/>
    <w:rsid w:val="00385549"/>
    <w:rsid w:val="003857E3"/>
    <w:rsid w:val="00386136"/>
    <w:rsid w:val="00386B10"/>
    <w:rsid w:val="003876E3"/>
    <w:rsid w:val="00387FC6"/>
    <w:rsid w:val="00390578"/>
    <w:rsid w:val="00390C67"/>
    <w:rsid w:val="00390EE4"/>
    <w:rsid w:val="00391F62"/>
    <w:rsid w:val="00393599"/>
    <w:rsid w:val="00395209"/>
    <w:rsid w:val="00395DDF"/>
    <w:rsid w:val="0039681A"/>
    <w:rsid w:val="003976B5"/>
    <w:rsid w:val="003A2564"/>
    <w:rsid w:val="003A453A"/>
    <w:rsid w:val="003A6C26"/>
    <w:rsid w:val="003A7481"/>
    <w:rsid w:val="003A7D9E"/>
    <w:rsid w:val="003B101C"/>
    <w:rsid w:val="003B2379"/>
    <w:rsid w:val="003B259C"/>
    <w:rsid w:val="003B3B18"/>
    <w:rsid w:val="003B5D8F"/>
    <w:rsid w:val="003B6C2F"/>
    <w:rsid w:val="003C04A7"/>
    <w:rsid w:val="003C2FEE"/>
    <w:rsid w:val="003C6034"/>
    <w:rsid w:val="003C7E8B"/>
    <w:rsid w:val="003D09B1"/>
    <w:rsid w:val="003D2275"/>
    <w:rsid w:val="003D2F33"/>
    <w:rsid w:val="003D6A91"/>
    <w:rsid w:val="003D6EA1"/>
    <w:rsid w:val="003D7728"/>
    <w:rsid w:val="003E0641"/>
    <w:rsid w:val="003E0CA9"/>
    <w:rsid w:val="003E118E"/>
    <w:rsid w:val="003E21B5"/>
    <w:rsid w:val="003E2FB9"/>
    <w:rsid w:val="003E6248"/>
    <w:rsid w:val="003F1519"/>
    <w:rsid w:val="003F3ACE"/>
    <w:rsid w:val="003F3D89"/>
    <w:rsid w:val="003F4B48"/>
    <w:rsid w:val="003F4E32"/>
    <w:rsid w:val="003F54B1"/>
    <w:rsid w:val="003F5956"/>
    <w:rsid w:val="003F76B3"/>
    <w:rsid w:val="00402F9D"/>
    <w:rsid w:val="00403042"/>
    <w:rsid w:val="0040472B"/>
    <w:rsid w:val="00406566"/>
    <w:rsid w:val="00406959"/>
    <w:rsid w:val="00406D4D"/>
    <w:rsid w:val="00411518"/>
    <w:rsid w:val="00412200"/>
    <w:rsid w:val="0041253E"/>
    <w:rsid w:val="004130C6"/>
    <w:rsid w:val="00414720"/>
    <w:rsid w:val="004152DC"/>
    <w:rsid w:val="0041545F"/>
    <w:rsid w:val="004154E2"/>
    <w:rsid w:val="00415FA9"/>
    <w:rsid w:val="004166DA"/>
    <w:rsid w:val="004208BF"/>
    <w:rsid w:val="00424A2B"/>
    <w:rsid w:val="00426C31"/>
    <w:rsid w:val="004308FD"/>
    <w:rsid w:val="00430AAD"/>
    <w:rsid w:val="00431A2C"/>
    <w:rsid w:val="00431E16"/>
    <w:rsid w:val="0043385D"/>
    <w:rsid w:val="00433A7A"/>
    <w:rsid w:val="00433F94"/>
    <w:rsid w:val="0043483C"/>
    <w:rsid w:val="00436ED5"/>
    <w:rsid w:val="00437878"/>
    <w:rsid w:val="00437C46"/>
    <w:rsid w:val="00440EAF"/>
    <w:rsid w:val="004416A3"/>
    <w:rsid w:val="00442104"/>
    <w:rsid w:val="00443A6B"/>
    <w:rsid w:val="004475DE"/>
    <w:rsid w:val="00450C90"/>
    <w:rsid w:val="00452F6B"/>
    <w:rsid w:val="004545BD"/>
    <w:rsid w:val="00455940"/>
    <w:rsid w:val="00455D10"/>
    <w:rsid w:val="004560EF"/>
    <w:rsid w:val="0045763A"/>
    <w:rsid w:val="00457D24"/>
    <w:rsid w:val="00457FD6"/>
    <w:rsid w:val="0046057D"/>
    <w:rsid w:val="00463E66"/>
    <w:rsid w:val="00464633"/>
    <w:rsid w:val="00467A00"/>
    <w:rsid w:val="004706BD"/>
    <w:rsid w:val="004720D2"/>
    <w:rsid w:val="004723AA"/>
    <w:rsid w:val="0047267A"/>
    <w:rsid w:val="0047414E"/>
    <w:rsid w:val="00474604"/>
    <w:rsid w:val="0047515D"/>
    <w:rsid w:val="00475394"/>
    <w:rsid w:val="0048238C"/>
    <w:rsid w:val="00482465"/>
    <w:rsid w:val="004829F7"/>
    <w:rsid w:val="004854A5"/>
    <w:rsid w:val="00485B9E"/>
    <w:rsid w:val="00485E00"/>
    <w:rsid w:val="00487027"/>
    <w:rsid w:val="00490169"/>
    <w:rsid w:val="004904E5"/>
    <w:rsid w:val="0049056D"/>
    <w:rsid w:val="00491FF6"/>
    <w:rsid w:val="00493820"/>
    <w:rsid w:val="0049485D"/>
    <w:rsid w:val="00494FF4"/>
    <w:rsid w:val="004967A7"/>
    <w:rsid w:val="004A0A48"/>
    <w:rsid w:val="004A15CD"/>
    <w:rsid w:val="004A2589"/>
    <w:rsid w:val="004A68D8"/>
    <w:rsid w:val="004A6A2D"/>
    <w:rsid w:val="004B07C1"/>
    <w:rsid w:val="004B0A32"/>
    <w:rsid w:val="004B1146"/>
    <w:rsid w:val="004B1451"/>
    <w:rsid w:val="004B17E8"/>
    <w:rsid w:val="004B225F"/>
    <w:rsid w:val="004B2811"/>
    <w:rsid w:val="004C0755"/>
    <w:rsid w:val="004C2190"/>
    <w:rsid w:val="004C2F3F"/>
    <w:rsid w:val="004C333C"/>
    <w:rsid w:val="004C3735"/>
    <w:rsid w:val="004C4ED7"/>
    <w:rsid w:val="004C6871"/>
    <w:rsid w:val="004C75A8"/>
    <w:rsid w:val="004C7634"/>
    <w:rsid w:val="004C765A"/>
    <w:rsid w:val="004D0988"/>
    <w:rsid w:val="004D0BAB"/>
    <w:rsid w:val="004D15CF"/>
    <w:rsid w:val="004D3E46"/>
    <w:rsid w:val="004D4FC7"/>
    <w:rsid w:val="004D53F6"/>
    <w:rsid w:val="004E0006"/>
    <w:rsid w:val="004E008B"/>
    <w:rsid w:val="004E171D"/>
    <w:rsid w:val="004E22A5"/>
    <w:rsid w:val="004E269F"/>
    <w:rsid w:val="004E29F4"/>
    <w:rsid w:val="004E3292"/>
    <w:rsid w:val="004E4586"/>
    <w:rsid w:val="004E5656"/>
    <w:rsid w:val="004F008B"/>
    <w:rsid w:val="004F074B"/>
    <w:rsid w:val="004F1209"/>
    <w:rsid w:val="004F35A2"/>
    <w:rsid w:val="004F7ADB"/>
    <w:rsid w:val="00502E30"/>
    <w:rsid w:val="0050389F"/>
    <w:rsid w:val="00504027"/>
    <w:rsid w:val="00505CBC"/>
    <w:rsid w:val="005062A2"/>
    <w:rsid w:val="00507886"/>
    <w:rsid w:val="0051071D"/>
    <w:rsid w:val="00511632"/>
    <w:rsid w:val="00511AB5"/>
    <w:rsid w:val="005130C1"/>
    <w:rsid w:val="005172D6"/>
    <w:rsid w:val="00517A41"/>
    <w:rsid w:val="00524B9D"/>
    <w:rsid w:val="005261B3"/>
    <w:rsid w:val="0053404E"/>
    <w:rsid w:val="00534D53"/>
    <w:rsid w:val="005354AD"/>
    <w:rsid w:val="00535770"/>
    <w:rsid w:val="00535941"/>
    <w:rsid w:val="00537296"/>
    <w:rsid w:val="00540CC3"/>
    <w:rsid w:val="0054247B"/>
    <w:rsid w:val="00543566"/>
    <w:rsid w:val="00546038"/>
    <w:rsid w:val="00546148"/>
    <w:rsid w:val="00546F0F"/>
    <w:rsid w:val="00546F99"/>
    <w:rsid w:val="005470B1"/>
    <w:rsid w:val="005470E1"/>
    <w:rsid w:val="005477AF"/>
    <w:rsid w:val="00550674"/>
    <w:rsid w:val="00550923"/>
    <w:rsid w:val="00551155"/>
    <w:rsid w:val="005514B0"/>
    <w:rsid w:val="0055306C"/>
    <w:rsid w:val="00554E17"/>
    <w:rsid w:val="00555436"/>
    <w:rsid w:val="005566F4"/>
    <w:rsid w:val="00556FEB"/>
    <w:rsid w:val="005611E7"/>
    <w:rsid w:val="00562633"/>
    <w:rsid w:val="00562C83"/>
    <w:rsid w:val="0056433A"/>
    <w:rsid w:val="0056600B"/>
    <w:rsid w:val="00566739"/>
    <w:rsid w:val="00566AD4"/>
    <w:rsid w:val="0056733A"/>
    <w:rsid w:val="005676FF"/>
    <w:rsid w:val="005677FE"/>
    <w:rsid w:val="0057065D"/>
    <w:rsid w:val="005723B8"/>
    <w:rsid w:val="00572C05"/>
    <w:rsid w:val="0057493D"/>
    <w:rsid w:val="005766EE"/>
    <w:rsid w:val="00576CA4"/>
    <w:rsid w:val="005773D3"/>
    <w:rsid w:val="005803E6"/>
    <w:rsid w:val="00581259"/>
    <w:rsid w:val="005872EE"/>
    <w:rsid w:val="00593CFA"/>
    <w:rsid w:val="00593EF5"/>
    <w:rsid w:val="00594FFA"/>
    <w:rsid w:val="00595556"/>
    <w:rsid w:val="005A0E09"/>
    <w:rsid w:val="005A368C"/>
    <w:rsid w:val="005A3E45"/>
    <w:rsid w:val="005A5C8E"/>
    <w:rsid w:val="005A6389"/>
    <w:rsid w:val="005A71ED"/>
    <w:rsid w:val="005B0937"/>
    <w:rsid w:val="005B34C1"/>
    <w:rsid w:val="005B43D8"/>
    <w:rsid w:val="005B46BC"/>
    <w:rsid w:val="005B4A81"/>
    <w:rsid w:val="005B6213"/>
    <w:rsid w:val="005B6723"/>
    <w:rsid w:val="005B6DF5"/>
    <w:rsid w:val="005B78A7"/>
    <w:rsid w:val="005C1661"/>
    <w:rsid w:val="005C1F02"/>
    <w:rsid w:val="005C2303"/>
    <w:rsid w:val="005C3A69"/>
    <w:rsid w:val="005C616E"/>
    <w:rsid w:val="005C6E7A"/>
    <w:rsid w:val="005C70DA"/>
    <w:rsid w:val="005D083A"/>
    <w:rsid w:val="005D1D5E"/>
    <w:rsid w:val="005D48CF"/>
    <w:rsid w:val="005D50CC"/>
    <w:rsid w:val="005D58D2"/>
    <w:rsid w:val="005D5E00"/>
    <w:rsid w:val="005D722D"/>
    <w:rsid w:val="005E0D2F"/>
    <w:rsid w:val="005E367F"/>
    <w:rsid w:val="005E4DEC"/>
    <w:rsid w:val="005E574C"/>
    <w:rsid w:val="005E7323"/>
    <w:rsid w:val="005F10D1"/>
    <w:rsid w:val="005F1FAF"/>
    <w:rsid w:val="005F2C8F"/>
    <w:rsid w:val="005F3523"/>
    <w:rsid w:val="005F502C"/>
    <w:rsid w:val="005F617A"/>
    <w:rsid w:val="005F66A5"/>
    <w:rsid w:val="005F7B26"/>
    <w:rsid w:val="00603D50"/>
    <w:rsid w:val="00604157"/>
    <w:rsid w:val="00610412"/>
    <w:rsid w:val="006128C6"/>
    <w:rsid w:val="006135C9"/>
    <w:rsid w:val="00614C4E"/>
    <w:rsid w:val="006163A2"/>
    <w:rsid w:val="00617EFB"/>
    <w:rsid w:val="006227C8"/>
    <w:rsid w:val="006237C9"/>
    <w:rsid w:val="00626494"/>
    <w:rsid w:val="00627E1E"/>
    <w:rsid w:val="006310D4"/>
    <w:rsid w:val="006323E2"/>
    <w:rsid w:val="00632637"/>
    <w:rsid w:val="00634A7A"/>
    <w:rsid w:val="00635CAD"/>
    <w:rsid w:val="00635FF0"/>
    <w:rsid w:val="00636F8E"/>
    <w:rsid w:val="0064116A"/>
    <w:rsid w:val="00641A07"/>
    <w:rsid w:val="00643B41"/>
    <w:rsid w:val="006462E6"/>
    <w:rsid w:val="006476FE"/>
    <w:rsid w:val="00651E1D"/>
    <w:rsid w:val="00655274"/>
    <w:rsid w:val="00655E5E"/>
    <w:rsid w:val="00660ADC"/>
    <w:rsid w:val="00660D2A"/>
    <w:rsid w:val="00663578"/>
    <w:rsid w:val="00663F4D"/>
    <w:rsid w:val="00665B2D"/>
    <w:rsid w:val="00665EFC"/>
    <w:rsid w:val="00670360"/>
    <w:rsid w:val="0067355D"/>
    <w:rsid w:val="006763E9"/>
    <w:rsid w:val="0067741F"/>
    <w:rsid w:val="00677864"/>
    <w:rsid w:val="00677B0D"/>
    <w:rsid w:val="00677F56"/>
    <w:rsid w:val="00680F04"/>
    <w:rsid w:val="0068344B"/>
    <w:rsid w:val="00683A32"/>
    <w:rsid w:val="00684A79"/>
    <w:rsid w:val="00691BB0"/>
    <w:rsid w:val="00691C16"/>
    <w:rsid w:val="00692777"/>
    <w:rsid w:val="00694CFE"/>
    <w:rsid w:val="006A072D"/>
    <w:rsid w:val="006A1714"/>
    <w:rsid w:val="006A1E93"/>
    <w:rsid w:val="006A5598"/>
    <w:rsid w:val="006A6919"/>
    <w:rsid w:val="006A79C3"/>
    <w:rsid w:val="006B044E"/>
    <w:rsid w:val="006B1A8B"/>
    <w:rsid w:val="006B3A2E"/>
    <w:rsid w:val="006B3A6B"/>
    <w:rsid w:val="006B614A"/>
    <w:rsid w:val="006C0947"/>
    <w:rsid w:val="006C14FA"/>
    <w:rsid w:val="006C29D9"/>
    <w:rsid w:val="006C3011"/>
    <w:rsid w:val="006C3016"/>
    <w:rsid w:val="006C31BD"/>
    <w:rsid w:val="006C37D6"/>
    <w:rsid w:val="006C382F"/>
    <w:rsid w:val="006C4D0C"/>
    <w:rsid w:val="006C71A4"/>
    <w:rsid w:val="006C755C"/>
    <w:rsid w:val="006C7ABA"/>
    <w:rsid w:val="006C7F31"/>
    <w:rsid w:val="006D184A"/>
    <w:rsid w:val="006D443C"/>
    <w:rsid w:val="006D4A3D"/>
    <w:rsid w:val="006D5115"/>
    <w:rsid w:val="006D520D"/>
    <w:rsid w:val="006D5234"/>
    <w:rsid w:val="006D5695"/>
    <w:rsid w:val="006D5D15"/>
    <w:rsid w:val="006D6826"/>
    <w:rsid w:val="006E0CF7"/>
    <w:rsid w:val="006E1D09"/>
    <w:rsid w:val="006E5437"/>
    <w:rsid w:val="006F1056"/>
    <w:rsid w:val="006F2C27"/>
    <w:rsid w:val="006F5882"/>
    <w:rsid w:val="006F64AE"/>
    <w:rsid w:val="00700059"/>
    <w:rsid w:val="00700888"/>
    <w:rsid w:val="00700AF2"/>
    <w:rsid w:val="007017C9"/>
    <w:rsid w:val="0070213A"/>
    <w:rsid w:val="00703A48"/>
    <w:rsid w:val="00704486"/>
    <w:rsid w:val="007049EC"/>
    <w:rsid w:val="00707261"/>
    <w:rsid w:val="007078BB"/>
    <w:rsid w:val="0071059A"/>
    <w:rsid w:val="00710EBD"/>
    <w:rsid w:val="0071100B"/>
    <w:rsid w:val="00713434"/>
    <w:rsid w:val="00713550"/>
    <w:rsid w:val="00721FA5"/>
    <w:rsid w:val="0072233E"/>
    <w:rsid w:val="00725C02"/>
    <w:rsid w:val="007305AA"/>
    <w:rsid w:val="007320D5"/>
    <w:rsid w:val="00733E91"/>
    <w:rsid w:val="007348FA"/>
    <w:rsid w:val="00734D75"/>
    <w:rsid w:val="007358E1"/>
    <w:rsid w:val="007406A3"/>
    <w:rsid w:val="0074109B"/>
    <w:rsid w:val="007423A3"/>
    <w:rsid w:val="00745479"/>
    <w:rsid w:val="00745BC7"/>
    <w:rsid w:val="00745D8B"/>
    <w:rsid w:val="0075027F"/>
    <w:rsid w:val="00751420"/>
    <w:rsid w:val="00751809"/>
    <w:rsid w:val="007527BF"/>
    <w:rsid w:val="007530CE"/>
    <w:rsid w:val="00756444"/>
    <w:rsid w:val="00760040"/>
    <w:rsid w:val="00760644"/>
    <w:rsid w:val="00761881"/>
    <w:rsid w:val="00761DF2"/>
    <w:rsid w:val="00762D5A"/>
    <w:rsid w:val="00764DB6"/>
    <w:rsid w:val="007670DE"/>
    <w:rsid w:val="007674EE"/>
    <w:rsid w:val="0076765C"/>
    <w:rsid w:val="0077066F"/>
    <w:rsid w:val="00770BD6"/>
    <w:rsid w:val="007715D3"/>
    <w:rsid w:val="00773E84"/>
    <w:rsid w:val="007742AF"/>
    <w:rsid w:val="0077528B"/>
    <w:rsid w:val="007766B7"/>
    <w:rsid w:val="007770BC"/>
    <w:rsid w:val="0078091A"/>
    <w:rsid w:val="00780B42"/>
    <w:rsid w:val="00782068"/>
    <w:rsid w:val="0078703A"/>
    <w:rsid w:val="00791870"/>
    <w:rsid w:val="00791E91"/>
    <w:rsid w:val="00793149"/>
    <w:rsid w:val="007934F1"/>
    <w:rsid w:val="00793A3D"/>
    <w:rsid w:val="00794574"/>
    <w:rsid w:val="00795100"/>
    <w:rsid w:val="00795C35"/>
    <w:rsid w:val="007A1BFA"/>
    <w:rsid w:val="007A2A95"/>
    <w:rsid w:val="007A34FD"/>
    <w:rsid w:val="007A3A99"/>
    <w:rsid w:val="007A4584"/>
    <w:rsid w:val="007A5CE7"/>
    <w:rsid w:val="007A646B"/>
    <w:rsid w:val="007A6B97"/>
    <w:rsid w:val="007A70DE"/>
    <w:rsid w:val="007A786F"/>
    <w:rsid w:val="007B0754"/>
    <w:rsid w:val="007B091E"/>
    <w:rsid w:val="007B1B4B"/>
    <w:rsid w:val="007B2E55"/>
    <w:rsid w:val="007B49E5"/>
    <w:rsid w:val="007B694A"/>
    <w:rsid w:val="007C2B63"/>
    <w:rsid w:val="007C649C"/>
    <w:rsid w:val="007C6A63"/>
    <w:rsid w:val="007C6F1A"/>
    <w:rsid w:val="007C79C7"/>
    <w:rsid w:val="007D084B"/>
    <w:rsid w:val="007D11B9"/>
    <w:rsid w:val="007D5C75"/>
    <w:rsid w:val="007D5CE8"/>
    <w:rsid w:val="007D623E"/>
    <w:rsid w:val="007D7551"/>
    <w:rsid w:val="007E1A43"/>
    <w:rsid w:val="007E2AD1"/>
    <w:rsid w:val="007E543F"/>
    <w:rsid w:val="007E7EBB"/>
    <w:rsid w:val="007F18EF"/>
    <w:rsid w:val="007F3506"/>
    <w:rsid w:val="007F4E68"/>
    <w:rsid w:val="007F680A"/>
    <w:rsid w:val="00800C03"/>
    <w:rsid w:val="00805370"/>
    <w:rsid w:val="00805386"/>
    <w:rsid w:val="00805C21"/>
    <w:rsid w:val="00806BAB"/>
    <w:rsid w:val="00807E13"/>
    <w:rsid w:val="00810FC9"/>
    <w:rsid w:val="00811459"/>
    <w:rsid w:val="00811A76"/>
    <w:rsid w:val="008131FE"/>
    <w:rsid w:val="00814535"/>
    <w:rsid w:val="008145F7"/>
    <w:rsid w:val="00814B73"/>
    <w:rsid w:val="008201B5"/>
    <w:rsid w:val="00820920"/>
    <w:rsid w:val="0082199B"/>
    <w:rsid w:val="00824507"/>
    <w:rsid w:val="00825F63"/>
    <w:rsid w:val="0083040A"/>
    <w:rsid w:val="00830DCC"/>
    <w:rsid w:val="008318BE"/>
    <w:rsid w:val="00833007"/>
    <w:rsid w:val="00836DC6"/>
    <w:rsid w:val="008424A6"/>
    <w:rsid w:val="00844AFA"/>
    <w:rsid w:val="00845F3A"/>
    <w:rsid w:val="00847081"/>
    <w:rsid w:val="00847E83"/>
    <w:rsid w:val="00850742"/>
    <w:rsid w:val="00851099"/>
    <w:rsid w:val="00851900"/>
    <w:rsid w:val="00852B4E"/>
    <w:rsid w:val="00853923"/>
    <w:rsid w:val="0085413C"/>
    <w:rsid w:val="00855677"/>
    <w:rsid w:val="008558AF"/>
    <w:rsid w:val="008563A2"/>
    <w:rsid w:val="00856502"/>
    <w:rsid w:val="008604F8"/>
    <w:rsid w:val="00860C0A"/>
    <w:rsid w:val="00861CD8"/>
    <w:rsid w:val="00863FE7"/>
    <w:rsid w:val="0086477B"/>
    <w:rsid w:val="008669A7"/>
    <w:rsid w:val="0086715C"/>
    <w:rsid w:val="008713B3"/>
    <w:rsid w:val="00871840"/>
    <w:rsid w:val="00875F15"/>
    <w:rsid w:val="00876C7F"/>
    <w:rsid w:val="00880F32"/>
    <w:rsid w:val="00881A85"/>
    <w:rsid w:val="0088449B"/>
    <w:rsid w:val="00884576"/>
    <w:rsid w:val="00884B45"/>
    <w:rsid w:val="00885380"/>
    <w:rsid w:val="00890921"/>
    <w:rsid w:val="00891061"/>
    <w:rsid w:val="00893285"/>
    <w:rsid w:val="0089596C"/>
    <w:rsid w:val="00896034"/>
    <w:rsid w:val="00896C88"/>
    <w:rsid w:val="008A029B"/>
    <w:rsid w:val="008A0E72"/>
    <w:rsid w:val="008A1AFC"/>
    <w:rsid w:val="008A3365"/>
    <w:rsid w:val="008A66EB"/>
    <w:rsid w:val="008B03E7"/>
    <w:rsid w:val="008B0646"/>
    <w:rsid w:val="008B32CE"/>
    <w:rsid w:val="008B3D0F"/>
    <w:rsid w:val="008B6530"/>
    <w:rsid w:val="008B72AB"/>
    <w:rsid w:val="008B7834"/>
    <w:rsid w:val="008C13CA"/>
    <w:rsid w:val="008C16BD"/>
    <w:rsid w:val="008C32BC"/>
    <w:rsid w:val="008C3793"/>
    <w:rsid w:val="008C4E20"/>
    <w:rsid w:val="008C7BA0"/>
    <w:rsid w:val="008D2175"/>
    <w:rsid w:val="008D2591"/>
    <w:rsid w:val="008D5E3D"/>
    <w:rsid w:val="008D6A54"/>
    <w:rsid w:val="008D7428"/>
    <w:rsid w:val="008D7AB9"/>
    <w:rsid w:val="008E0289"/>
    <w:rsid w:val="008E21DE"/>
    <w:rsid w:val="008E2CA0"/>
    <w:rsid w:val="008E342D"/>
    <w:rsid w:val="008E3E38"/>
    <w:rsid w:val="008E652B"/>
    <w:rsid w:val="008E6970"/>
    <w:rsid w:val="008E77D1"/>
    <w:rsid w:val="008F1135"/>
    <w:rsid w:val="008F14C2"/>
    <w:rsid w:val="008F24F1"/>
    <w:rsid w:val="008F3027"/>
    <w:rsid w:val="008F315D"/>
    <w:rsid w:val="008F5E2A"/>
    <w:rsid w:val="008F62B7"/>
    <w:rsid w:val="008F6737"/>
    <w:rsid w:val="008F6B5D"/>
    <w:rsid w:val="00902307"/>
    <w:rsid w:val="00902483"/>
    <w:rsid w:val="00902626"/>
    <w:rsid w:val="0090264A"/>
    <w:rsid w:val="00903F70"/>
    <w:rsid w:val="00904243"/>
    <w:rsid w:val="00905DD8"/>
    <w:rsid w:val="00906744"/>
    <w:rsid w:val="00906835"/>
    <w:rsid w:val="009131E6"/>
    <w:rsid w:val="00913E45"/>
    <w:rsid w:val="009140B6"/>
    <w:rsid w:val="00914F12"/>
    <w:rsid w:val="00916276"/>
    <w:rsid w:val="00920930"/>
    <w:rsid w:val="00921A2D"/>
    <w:rsid w:val="00923011"/>
    <w:rsid w:val="00924D1C"/>
    <w:rsid w:val="00926B23"/>
    <w:rsid w:val="00927AFF"/>
    <w:rsid w:val="00927BB8"/>
    <w:rsid w:val="00927F26"/>
    <w:rsid w:val="009302B6"/>
    <w:rsid w:val="00931581"/>
    <w:rsid w:val="009338DE"/>
    <w:rsid w:val="00933CFF"/>
    <w:rsid w:val="00934E27"/>
    <w:rsid w:val="00943578"/>
    <w:rsid w:val="00943862"/>
    <w:rsid w:val="0094716F"/>
    <w:rsid w:val="00947CBF"/>
    <w:rsid w:val="00951BA1"/>
    <w:rsid w:val="00953CF0"/>
    <w:rsid w:val="00957410"/>
    <w:rsid w:val="00957459"/>
    <w:rsid w:val="00961BD1"/>
    <w:rsid w:val="00962828"/>
    <w:rsid w:val="009655F4"/>
    <w:rsid w:val="00965A57"/>
    <w:rsid w:val="00965AA7"/>
    <w:rsid w:val="009665B4"/>
    <w:rsid w:val="00966CBE"/>
    <w:rsid w:val="00971714"/>
    <w:rsid w:val="00971C95"/>
    <w:rsid w:val="009725AA"/>
    <w:rsid w:val="009750CC"/>
    <w:rsid w:val="00975600"/>
    <w:rsid w:val="0097774B"/>
    <w:rsid w:val="009806F5"/>
    <w:rsid w:val="009834FD"/>
    <w:rsid w:val="00983C39"/>
    <w:rsid w:val="009906CC"/>
    <w:rsid w:val="00990D5A"/>
    <w:rsid w:val="009919A8"/>
    <w:rsid w:val="00992510"/>
    <w:rsid w:val="00996745"/>
    <w:rsid w:val="009A096D"/>
    <w:rsid w:val="009A15B1"/>
    <w:rsid w:val="009A3280"/>
    <w:rsid w:val="009A5775"/>
    <w:rsid w:val="009A5986"/>
    <w:rsid w:val="009A70C6"/>
    <w:rsid w:val="009A7519"/>
    <w:rsid w:val="009B1CC5"/>
    <w:rsid w:val="009B2E9E"/>
    <w:rsid w:val="009B3A1C"/>
    <w:rsid w:val="009B3FCA"/>
    <w:rsid w:val="009B49BD"/>
    <w:rsid w:val="009B7D40"/>
    <w:rsid w:val="009C01C0"/>
    <w:rsid w:val="009C19CE"/>
    <w:rsid w:val="009C3C42"/>
    <w:rsid w:val="009C58C4"/>
    <w:rsid w:val="009C5D24"/>
    <w:rsid w:val="009C6117"/>
    <w:rsid w:val="009C63BD"/>
    <w:rsid w:val="009C64A0"/>
    <w:rsid w:val="009D0960"/>
    <w:rsid w:val="009D1026"/>
    <w:rsid w:val="009D10BB"/>
    <w:rsid w:val="009D1D07"/>
    <w:rsid w:val="009D36B6"/>
    <w:rsid w:val="009D4122"/>
    <w:rsid w:val="009D426A"/>
    <w:rsid w:val="009D6737"/>
    <w:rsid w:val="009D6AA9"/>
    <w:rsid w:val="009D789B"/>
    <w:rsid w:val="009E0420"/>
    <w:rsid w:val="009E11DB"/>
    <w:rsid w:val="009E13DC"/>
    <w:rsid w:val="009E6A06"/>
    <w:rsid w:val="009F0804"/>
    <w:rsid w:val="009F0986"/>
    <w:rsid w:val="009F0F1D"/>
    <w:rsid w:val="009F11C0"/>
    <w:rsid w:val="009F200E"/>
    <w:rsid w:val="009F4DC3"/>
    <w:rsid w:val="009F5E87"/>
    <w:rsid w:val="009F6451"/>
    <w:rsid w:val="00A007E5"/>
    <w:rsid w:val="00A03BFB"/>
    <w:rsid w:val="00A07E4A"/>
    <w:rsid w:val="00A1008D"/>
    <w:rsid w:val="00A1047F"/>
    <w:rsid w:val="00A1319E"/>
    <w:rsid w:val="00A14CA9"/>
    <w:rsid w:val="00A15DE0"/>
    <w:rsid w:val="00A20906"/>
    <w:rsid w:val="00A23938"/>
    <w:rsid w:val="00A2497E"/>
    <w:rsid w:val="00A24AF1"/>
    <w:rsid w:val="00A255AC"/>
    <w:rsid w:val="00A26DEB"/>
    <w:rsid w:val="00A31398"/>
    <w:rsid w:val="00A322B7"/>
    <w:rsid w:val="00A33850"/>
    <w:rsid w:val="00A35840"/>
    <w:rsid w:val="00A358F9"/>
    <w:rsid w:val="00A35B5C"/>
    <w:rsid w:val="00A37767"/>
    <w:rsid w:val="00A4349D"/>
    <w:rsid w:val="00A438AD"/>
    <w:rsid w:val="00A438FC"/>
    <w:rsid w:val="00A43C2C"/>
    <w:rsid w:val="00A44483"/>
    <w:rsid w:val="00A45948"/>
    <w:rsid w:val="00A45CF3"/>
    <w:rsid w:val="00A461DB"/>
    <w:rsid w:val="00A461F1"/>
    <w:rsid w:val="00A51359"/>
    <w:rsid w:val="00A51A9F"/>
    <w:rsid w:val="00A51CEA"/>
    <w:rsid w:val="00A5200B"/>
    <w:rsid w:val="00A53552"/>
    <w:rsid w:val="00A559F9"/>
    <w:rsid w:val="00A55F10"/>
    <w:rsid w:val="00A55F56"/>
    <w:rsid w:val="00A56018"/>
    <w:rsid w:val="00A56267"/>
    <w:rsid w:val="00A5713C"/>
    <w:rsid w:val="00A572DF"/>
    <w:rsid w:val="00A5791B"/>
    <w:rsid w:val="00A62CC0"/>
    <w:rsid w:val="00A63A0A"/>
    <w:rsid w:val="00A64E6E"/>
    <w:rsid w:val="00A65635"/>
    <w:rsid w:val="00A679DC"/>
    <w:rsid w:val="00A76305"/>
    <w:rsid w:val="00A76B2C"/>
    <w:rsid w:val="00A7793A"/>
    <w:rsid w:val="00A8059B"/>
    <w:rsid w:val="00A812DF"/>
    <w:rsid w:val="00A833E4"/>
    <w:rsid w:val="00A834EE"/>
    <w:rsid w:val="00A83808"/>
    <w:rsid w:val="00A841BD"/>
    <w:rsid w:val="00A8475F"/>
    <w:rsid w:val="00A86B9C"/>
    <w:rsid w:val="00A87B16"/>
    <w:rsid w:val="00A9007E"/>
    <w:rsid w:val="00A91AA9"/>
    <w:rsid w:val="00A91D66"/>
    <w:rsid w:val="00A91D8A"/>
    <w:rsid w:val="00A9332F"/>
    <w:rsid w:val="00A93D7D"/>
    <w:rsid w:val="00A95204"/>
    <w:rsid w:val="00A96867"/>
    <w:rsid w:val="00A96D48"/>
    <w:rsid w:val="00A975D1"/>
    <w:rsid w:val="00A9774A"/>
    <w:rsid w:val="00AA0811"/>
    <w:rsid w:val="00AA24D1"/>
    <w:rsid w:val="00AA5E3F"/>
    <w:rsid w:val="00AA645B"/>
    <w:rsid w:val="00AA7A24"/>
    <w:rsid w:val="00AB0463"/>
    <w:rsid w:val="00AB0AA6"/>
    <w:rsid w:val="00AB12D5"/>
    <w:rsid w:val="00AB3604"/>
    <w:rsid w:val="00AB3780"/>
    <w:rsid w:val="00AB3DCD"/>
    <w:rsid w:val="00AB42B4"/>
    <w:rsid w:val="00AB46B9"/>
    <w:rsid w:val="00AB5735"/>
    <w:rsid w:val="00AB7236"/>
    <w:rsid w:val="00AB7AB7"/>
    <w:rsid w:val="00AC00E8"/>
    <w:rsid w:val="00AC0BCD"/>
    <w:rsid w:val="00AC323D"/>
    <w:rsid w:val="00AC42F7"/>
    <w:rsid w:val="00AC4A02"/>
    <w:rsid w:val="00AC5284"/>
    <w:rsid w:val="00AC563F"/>
    <w:rsid w:val="00AC6D4A"/>
    <w:rsid w:val="00AC740A"/>
    <w:rsid w:val="00AD1933"/>
    <w:rsid w:val="00AD1FEC"/>
    <w:rsid w:val="00AD2C26"/>
    <w:rsid w:val="00AD3C19"/>
    <w:rsid w:val="00AD453B"/>
    <w:rsid w:val="00AD4D0A"/>
    <w:rsid w:val="00AD684D"/>
    <w:rsid w:val="00AD718D"/>
    <w:rsid w:val="00AD735D"/>
    <w:rsid w:val="00AD7981"/>
    <w:rsid w:val="00AE13AF"/>
    <w:rsid w:val="00AE19D9"/>
    <w:rsid w:val="00AE1EB4"/>
    <w:rsid w:val="00AE552C"/>
    <w:rsid w:val="00AE75A9"/>
    <w:rsid w:val="00AE75DE"/>
    <w:rsid w:val="00AF0899"/>
    <w:rsid w:val="00AF1F95"/>
    <w:rsid w:val="00AF234C"/>
    <w:rsid w:val="00AF5AD2"/>
    <w:rsid w:val="00AF5C16"/>
    <w:rsid w:val="00AF61DF"/>
    <w:rsid w:val="00AFDEE9"/>
    <w:rsid w:val="00B00CE0"/>
    <w:rsid w:val="00B015E1"/>
    <w:rsid w:val="00B02072"/>
    <w:rsid w:val="00B0395A"/>
    <w:rsid w:val="00B05A6A"/>
    <w:rsid w:val="00B05C85"/>
    <w:rsid w:val="00B063C9"/>
    <w:rsid w:val="00B071F2"/>
    <w:rsid w:val="00B076D9"/>
    <w:rsid w:val="00B10105"/>
    <w:rsid w:val="00B10342"/>
    <w:rsid w:val="00B104B7"/>
    <w:rsid w:val="00B11D4F"/>
    <w:rsid w:val="00B11FE9"/>
    <w:rsid w:val="00B130AE"/>
    <w:rsid w:val="00B15132"/>
    <w:rsid w:val="00B16605"/>
    <w:rsid w:val="00B16650"/>
    <w:rsid w:val="00B2106E"/>
    <w:rsid w:val="00B21877"/>
    <w:rsid w:val="00B227DF"/>
    <w:rsid w:val="00B23EC2"/>
    <w:rsid w:val="00B25B59"/>
    <w:rsid w:val="00B26519"/>
    <w:rsid w:val="00B27783"/>
    <w:rsid w:val="00B30019"/>
    <w:rsid w:val="00B30A6A"/>
    <w:rsid w:val="00B30AEF"/>
    <w:rsid w:val="00B33263"/>
    <w:rsid w:val="00B33560"/>
    <w:rsid w:val="00B360E3"/>
    <w:rsid w:val="00B37020"/>
    <w:rsid w:val="00B37E5D"/>
    <w:rsid w:val="00B420AA"/>
    <w:rsid w:val="00B42E46"/>
    <w:rsid w:val="00B44AC9"/>
    <w:rsid w:val="00B44B02"/>
    <w:rsid w:val="00B474A9"/>
    <w:rsid w:val="00B47BFD"/>
    <w:rsid w:val="00B47C41"/>
    <w:rsid w:val="00B523E1"/>
    <w:rsid w:val="00B5410F"/>
    <w:rsid w:val="00B54193"/>
    <w:rsid w:val="00B57689"/>
    <w:rsid w:val="00B603C0"/>
    <w:rsid w:val="00B6064E"/>
    <w:rsid w:val="00B610DF"/>
    <w:rsid w:val="00B615A0"/>
    <w:rsid w:val="00B61A54"/>
    <w:rsid w:val="00B6397D"/>
    <w:rsid w:val="00B64790"/>
    <w:rsid w:val="00B647BD"/>
    <w:rsid w:val="00B66B9D"/>
    <w:rsid w:val="00B66EA8"/>
    <w:rsid w:val="00B7028A"/>
    <w:rsid w:val="00B7037C"/>
    <w:rsid w:val="00B7374A"/>
    <w:rsid w:val="00B754B0"/>
    <w:rsid w:val="00B758AC"/>
    <w:rsid w:val="00B76806"/>
    <w:rsid w:val="00B77578"/>
    <w:rsid w:val="00B82224"/>
    <w:rsid w:val="00B85909"/>
    <w:rsid w:val="00B918B7"/>
    <w:rsid w:val="00B927CE"/>
    <w:rsid w:val="00B94E6B"/>
    <w:rsid w:val="00B94F11"/>
    <w:rsid w:val="00B97DDA"/>
    <w:rsid w:val="00BA1C05"/>
    <w:rsid w:val="00BA1F7E"/>
    <w:rsid w:val="00BA2374"/>
    <w:rsid w:val="00BA3AB1"/>
    <w:rsid w:val="00BA3B06"/>
    <w:rsid w:val="00BA587B"/>
    <w:rsid w:val="00BA7192"/>
    <w:rsid w:val="00BB001A"/>
    <w:rsid w:val="00BB00AC"/>
    <w:rsid w:val="00BB01CE"/>
    <w:rsid w:val="00BB29EB"/>
    <w:rsid w:val="00BB2AFC"/>
    <w:rsid w:val="00BB3784"/>
    <w:rsid w:val="00BB4857"/>
    <w:rsid w:val="00BB4922"/>
    <w:rsid w:val="00BB4B47"/>
    <w:rsid w:val="00BB6042"/>
    <w:rsid w:val="00BB674E"/>
    <w:rsid w:val="00BC0F00"/>
    <w:rsid w:val="00BC2429"/>
    <w:rsid w:val="00BC2A78"/>
    <w:rsid w:val="00BC5F7A"/>
    <w:rsid w:val="00BC61C0"/>
    <w:rsid w:val="00BC6481"/>
    <w:rsid w:val="00BC69C0"/>
    <w:rsid w:val="00BD078A"/>
    <w:rsid w:val="00BD48ED"/>
    <w:rsid w:val="00BD5FBF"/>
    <w:rsid w:val="00BE0298"/>
    <w:rsid w:val="00BE1CE0"/>
    <w:rsid w:val="00BE37BF"/>
    <w:rsid w:val="00BE3C5B"/>
    <w:rsid w:val="00BF0977"/>
    <w:rsid w:val="00BF2B80"/>
    <w:rsid w:val="00BF4FB5"/>
    <w:rsid w:val="00BF7A3D"/>
    <w:rsid w:val="00C001E5"/>
    <w:rsid w:val="00C037EB"/>
    <w:rsid w:val="00C04047"/>
    <w:rsid w:val="00C0421C"/>
    <w:rsid w:val="00C072C3"/>
    <w:rsid w:val="00C11176"/>
    <w:rsid w:val="00C112D8"/>
    <w:rsid w:val="00C1406C"/>
    <w:rsid w:val="00C14C60"/>
    <w:rsid w:val="00C15ADB"/>
    <w:rsid w:val="00C17821"/>
    <w:rsid w:val="00C17E3D"/>
    <w:rsid w:val="00C21293"/>
    <w:rsid w:val="00C22EE6"/>
    <w:rsid w:val="00C234B7"/>
    <w:rsid w:val="00C23B5A"/>
    <w:rsid w:val="00C24324"/>
    <w:rsid w:val="00C310E5"/>
    <w:rsid w:val="00C31B13"/>
    <w:rsid w:val="00C32E48"/>
    <w:rsid w:val="00C33BC2"/>
    <w:rsid w:val="00C34666"/>
    <w:rsid w:val="00C346F6"/>
    <w:rsid w:val="00C35D0C"/>
    <w:rsid w:val="00C35FC7"/>
    <w:rsid w:val="00C36744"/>
    <w:rsid w:val="00C37062"/>
    <w:rsid w:val="00C373C2"/>
    <w:rsid w:val="00C373E2"/>
    <w:rsid w:val="00C45BF4"/>
    <w:rsid w:val="00C4748C"/>
    <w:rsid w:val="00C51973"/>
    <w:rsid w:val="00C5230F"/>
    <w:rsid w:val="00C5313D"/>
    <w:rsid w:val="00C55322"/>
    <w:rsid w:val="00C568EF"/>
    <w:rsid w:val="00C57F74"/>
    <w:rsid w:val="00C60091"/>
    <w:rsid w:val="00C60157"/>
    <w:rsid w:val="00C647A2"/>
    <w:rsid w:val="00C65E2B"/>
    <w:rsid w:val="00C67F85"/>
    <w:rsid w:val="00C7023D"/>
    <w:rsid w:val="00C70756"/>
    <w:rsid w:val="00C7135A"/>
    <w:rsid w:val="00C72554"/>
    <w:rsid w:val="00C726FF"/>
    <w:rsid w:val="00C74938"/>
    <w:rsid w:val="00C75CAF"/>
    <w:rsid w:val="00C768E8"/>
    <w:rsid w:val="00C7744F"/>
    <w:rsid w:val="00C77A05"/>
    <w:rsid w:val="00C80865"/>
    <w:rsid w:val="00C8090B"/>
    <w:rsid w:val="00C810AE"/>
    <w:rsid w:val="00C82806"/>
    <w:rsid w:val="00C837F2"/>
    <w:rsid w:val="00C8399F"/>
    <w:rsid w:val="00C843A2"/>
    <w:rsid w:val="00C84BD8"/>
    <w:rsid w:val="00C8554B"/>
    <w:rsid w:val="00C866E9"/>
    <w:rsid w:val="00C94F10"/>
    <w:rsid w:val="00C9506C"/>
    <w:rsid w:val="00C955F1"/>
    <w:rsid w:val="00C97884"/>
    <w:rsid w:val="00CA012F"/>
    <w:rsid w:val="00CA0B6A"/>
    <w:rsid w:val="00CA298C"/>
    <w:rsid w:val="00CA2BC6"/>
    <w:rsid w:val="00CA2D68"/>
    <w:rsid w:val="00CA3016"/>
    <w:rsid w:val="00CA58D0"/>
    <w:rsid w:val="00CA694F"/>
    <w:rsid w:val="00CA6BAF"/>
    <w:rsid w:val="00CA6D09"/>
    <w:rsid w:val="00CC2561"/>
    <w:rsid w:val="00CC7684"/>
    <w:rsid w:val="00CD089C"/>
    <w:rsid w:val="00CD1016"/>
    <w:rsid w:val="00CD1EF3"/>
    <w:rsid w:val="00CD227E"/>
    <w:rsid w:val="00CD29A5"/>
    <w:rsid w:val="00CD2C7B"/>
    <w:rsid w:val="00CD6013"/>
    <w:rsid w:val="00CE0B6C"/>
    <w:rsid w:val="00CE1140"/>
    <w:rsid w:val="00CF01C7"/>
    <w:rsid w:val="00CF0D58"/>
    <w:rsid w:val="00CF3923"/>
    <w:rsid w:val="00CF3BF1"/>
    <w:rsid w:val="00CF50FC"/>
    <w:rsid w:val="00CF607E"/>
    <w:rsid w:val="00CF6228"/>
    <w:rsid w:val="00CF7035"/>
    <w:rsid w:val="00CF70E8"/>
    <w:rsid w:val="00D00381"/>
    <w:rsid w:val="00D00398"/>
    <w:rsid w:val="00D0082D"/>
    <w:rsid w:val="00D04CD8"/>
    <w:rsid w:val="00D05AC9"/>
    <w:rsid w:val="00D0684C"/>
    <w:rsid w:val="00D1236E"/>
    <w:rsid w:val="00D1282E"/>
    <w:rsid w:val="00D13137"/>
    <w:rsid w:val="00D13188"/>
    <w:rsid w:val="00D134A1"/>
    <w:rsid w:val="00D17213"/>
    <w:rsid w:val="00D20AD6"/>
    <w:rsid w:val="00D2186B"/>
    <w:rsid w:val="00D21ED5"/>
    <w:rsid w:val="00D23754"/>
    <w:rsid w:val="00D23CDF"/>
    <w:rsid w:val="00D247DE"/>
    <w:rsid w:val="00D2558F"/>
    <w:rsid w:val="00D269A4"/>
    <w:rsid w:val="00D34B2C"/>
    <w:rsid w:val="00D3650A"/>
    <w:rsid w:val="00D4152F"/>
    <w:rsid w:val="00D42E28"/>
    <w:rsid w:val="00D43819"/>
    <w:rsid w:val="00D4493C"/>
    <w:rsid w:val="00D455B0"/>
    <w:rsid w:val="00D45DC7"/>
    <w:rsid w:val="00D46045"/>
    <w:rsid w:val="00D47177"/>
    <w:rsid w:val="00D47601"/>
    <w:rsid w:val="00D512E9"/>
    <w:rsid w:val="00D5318B"/>
    <w:rsid w:val="00D53B54"/>
    <w:rsid w:val="00D5446E"/>
    <w:rsid w:val="00D55080"/>
    <w:rsid w:val="00D5661F"/>
    <w:rsid w:val="00D62173"/>
    <w:rsid w:val="00D65463"/>
    <w:rsid w:val="00D66311"/>
    <w:rsid w:val="00D67761"/>
    <w:rsid w:val="00D70B00"/>
    <w:rsid w:val="00D718A1"/>
    <w:rsid w:val="00D71C43"/>
    <w:rsid w:val="00D72A87"/>
    <w:rsid w:val="00D7443F"/>
    <w:rsid w:val="00D748BC"/>
    <w:rsid w:val="00D74C9D"/>
    <w:rsid w:val="00D76DD5"/>
    <w:rsid w:val="00D772C3"/>
    <w:rsid w:val="00D809A2"/>
    <w:rsid w:val="00D816E4"/>
    <w:rsid w:val="00D81965"/>
    <w:rsid w:val="00D81B81"/>
    <w:rsid w:val="00D82836"/>
    <w:rsid w:val="00D83048"/>
    <w:rsid w:val="00D8334F"/>
    <w:rsid w:val="00D8386F"/>
    <w:rsid w:val="00D84266"/>
    <w:rsid w:val="00D8515C"/>
    <w:rsid w:val="00D86557"/>
    <w:rsid w:val="00D86ACB"/>
    <w:rsid w:val="00D87A37"/>
    <w:rsid w:val="00D9055D"/>
    <w:rsid w:val="00D91A47"/>
    <w:rsid w:val="00D9214F"/>
    <w:rsid w:val="00D9245C"/>
    <w:rsid w:val="00D92A12"/>
    <w:rsid w:val="00D9301F"/>
    <w:rsid w:val="00D9604E"/>
    <w:rsid w:val="00D9752A"/>
    <w:rsid w:val="00D97982"/>
    <w:rsid w:val="00DA06D2"/>
    <w:rsid w:val="00DA06E0"/>
    <w:rsid w:val="00DA34DA"/>
    <w:rsid w:val="00DA41E1"/>
    <w:rsid w:val="00DA49B1"/>
    <w:rsid w:val="00DA4B76"/>
    <w:rsid w:val="00DA5EA2"/>
    <w:rsid w:val="00DA6185"/>
    <w:rsid w:val="00DA6358"/>
    <w:rsid w:val="00DA698C"/>
    <w:rsid w:val="00DA890B"/>
    <w:rsid w:val="00DB0971"/>
    <w:rsid w:val="00DB09B2"/>
    <w:rsid w:val="00DB221A"/>
    <w:rsid w:val="00DB4FE4"/>
    <w:rsid w:val="00DB5603"/>
    <w:rsid w:val="00DB78CC"/>
    <w:rsid w:val="00DC0B6B"/>
    <w:rsid w:val="00DC0DCD"/>
    <w:rsid w:val="00DC10FF"/>
    <w:rsid w:val="00DC252D"/>
    <w:rsid w:val="00DC6420"/>
    <w:rsid w:val="00DC6B77"/>
    <w:rsid w:val="00DC7030"/>
    <w:rsid w:val="00DD07CA"/>
    <w:rsid w:val="00DD0A45"/>
    <w:rsid w:val="00DD1BB5"/>
    <w:rsid w:val="00DD4C70"/>
    <w:rsid w:val="00DD517B"/>
    <w:rsid w:val="00DD6DD3"/>
    <w:rsid w:val="00DE26F2"/>
    <w:rsid w:val="00DE425D"/>
    <w:rsid w:val="00DE4AD5"/>
    <w:rsid w:val="00DE6B62"/>
    <w:rsid w:val="00DE6D90"/>
    <w:rsid w:val="00DE7463"/>
    <w:rsid w:val="00DF22F9"/>
    <w:rsid w:val="00DF3505"/>
    <w:rsid w:val="00DF52C6"/>
    <w:rsid w:val="00DF74BA"/>
    <w:rsid w:val="00DF78E6"/>
    <w:rsid w:val="00DF7E8F"/>
    <w:rsid w:val="00E00872"/>
    <w:rsid w:val="00E009D4"/>
    <w:rsid w:val="00E00EC5"/>
    <w:rsid w:val="00E0262D"/>
    <w:rsid w:val="00E02B6B"/>
    <w:rsid w:val="00E02F0C"/>
    <w:rsid w:val="00E030A6"/>
    <w:rsid w:val="00E037B2"/>
    <w:rsid w:val="00E04C7B"/>
    <w:rsid w:val="00E05C33"/>
    <w:rsid w:val="00E06B80"/>
    <w:rsid w:val="00E07B54"/>
    <w:rsid w:val="00E07F82"/>
    <w:rsid w:val="00E10896"/>
    <w:rsid w:val="00E10E78"/>
    <w:rsid w:val="00E12BBD"/>
    <w:rsid w:val="00E148C9"/>
    <w:rsid w:val="00E15865"/>
    <w:rsid w:val="00E169D4"/>
    <w:rsid w:val="00E20650"/>
    <w:rsid w:val="00E23BF3"/>
    <w:rsid w:val="00E23C9F"/>
    <w:rsid w:val="00E258F4"/>
    <w:rsid w:val="00E30FB8"/>
    <w:rsid w:val="00E32725"/>
    <w:rsid w:val="00E32875"/>
    <w:rsid w:val="00E3420D"/>
    <w:rsid w:val="00E41AA7"/>
    <w:rsid w:val="00E41C09"/>
    <w:rsid w:val="00E4669C"/>
    <w:rsid w:val="00E4695C"/>
    <w:rsid w:val="00E46CD6"/>
    <w:rsid w:val="00E50637"/>
    <w:rsid w:val="00E51EDF"/>
    <w:rsid w:val="00E531EF"/>
    <w:rsid w:val="00E536B3"/>
    <w:rsid w:val="00E5466D"/>
    <w:rsid w:val="00E55A54"/>
    <w:rsid w:val="00E576CD"/>
    <w:rsid w:val="00E60F72"/>
    <w:rsid w:val="00E6130C"/>
    <w:rsid w:val="00E61C3C"/>
    <w:rsid w:val="00E65054"/>
    <w:rsid w:val="00E66108"/>
    <w:rsid w:val="00E73CA6"/>
    <w:rsid w:val="00E752C3"/>
    <w:rsid w:val="00E75595"/>
    <w:rsid w:val="00E75FE5"/>
    <w:rsid w:val="00E76848"/>
    <w:rsid w:val="00E77DAE"/>
    <w:rsid w:val="00E81639"/>
    <w:rsid w:val="00E819EA"/>
    <w:rsid w:val="00E83D86"/>
    <w:rsid w:val="00E8491E"/>
    <w:rsid w:val="00E861A2"/>
    <w:rsid w:val="00E87558"/>
    <w:rsid w:val="00E9096C"/>
    <w:rsid w:val="00E93C39"/>
    <w:rsid w:val="00E959C3"/>
    <w:rsid w:val="00E95BC2"/>
    <w:rsid w:val="00E96554"/>
    <w:rsid w:val="00E969E6"/>
    <w:rsid w:val="00E9755F"/>
    <w:rsid w:val="00E97A23"/>
    <w:rsid w:val="00EA0F98"/>
    <w:rsid w:val="00EA235C"/>
    <w:rsid w:val="00EA4D9E"/>
    <w:rsid w:val="00EA542E"/>
    <w:rsid w:val="00EA7E2E"/>
    <w:rsid w:val="00EB1A59"/>
    <w:rsid w:val="00EB39C9"/>
    <w:rsid w:val="00EB3AC4"/>
    <w:rsid w:val="00EB3BCF"/>
    <w:rsid w:val="00EB4D57"/>
    <w:rsid w:val="00EB5235"/>
    <w:rsid w:val="00EB7DDE"/>
    <w:rsid w:val="00EC180A"/>
    <w:rsid w:val="00EC3CFC"/>
    <w:rsid w:val="00ED026F"/>
    <w:rsid w:val="00ED0ADF"/>
    <w:rsid w:val="00ED2B75"/>
    <w:rsid w:val="00ED376D"/>
    <w:rsid w:val="00ED381F"/>
    <w:rsid w:val="00ED4AB5"/>
    <w:rsid w:val="00ED5845"/>
    <w:rsid w:val="00ED599F"/>
    <w:rsid w:val="00ED5CEC"/>
    <w:rsid w:val="00ED7D31"/>
    <w:rsid w:val="00EE38E9"/>
    <w:rsid w:val="00EE43B2"/>
    <w:rsid w:val="00EE4737"/>
    <w:rsid w:val="00EE60FB"/>
    <w:rsid w:val="00EF05D0"/>
    <w:rsid w:val="00EF3B1E"/>
    <w:rsid w:val="00EF3DDC"/>
    <w:rsid w:val="00EF5B33"/>
    <w:rsid w:val="00EF5F7C"/>
    <w:rsid w:val="00EF6203"/>
    <w:rsid w:val="00EF6853"/>
    <w:rsid w:val="00EF6B91"/>
    <w:rsid w:val="00EF712E"/>
    <w:rsid w:val="00EF720B"/>
    <w:rsid w:val="00F01585"/>
    <w:rsid w:val="00F022FA"/>
    <w:rsid w:val="00F02F4B"/>
    <w:rsid w:val="00F03726"/>
    <w:rsid w:val="00F04163"/>
    <w:rsid w:val="00F04A4D"/>
    <w:rsid w:val="00F04C27"/>
    <w:rsid w:val="00F0618D"/>
    <w:rsid w:val="00F10225"/>
    <w:rsid w:val="00F11E2C"/>
    <w:rsid w:val="00F12B7C"/>
    <w:rsid w:val="00F135FA"/>
    <w:rsid w:val="00F13CD8"/>
    <w:rsid w:val="00F148D8"/>
    <w:rsid w:val="00F15480"/>
    <w:rsid w:val="00F15CC8"/>
    <w:rsid w:val="00F16C1C"/>
    <w:rsid w:val="00F16E7F"/>
    <w:rsid w:val="00F1765F"/>
    <w:rsid w:val="00F21B99"/>
    <w:rsid w:val="00F21DF4"/>
    <w:rsid w:val="00F227AD"/>
    <w:rsid w:val="00F27B36"/>
    <w:rsid w:val="00F29478"/>
    <w:rsid w:val="00F30D7E"/>
    <w:rsid w:val="00F31A0F"/>
    <w:rsid w:val="00F33A9F"/>
    <w:rsid w:val="00F35CD6"/>
    <w:rsid w:val="00F3743F"/>
    <w:rsid w:val="00F3755C"/>
    <w:rsid w:val="00F379E7"/>
    <w:rsid w:val="00F4441C"/>
    <w:rsid w:val="00F452E9"/>
    <w:rsid w:val="00F45C19"/>
    <w:rsid w:val="00F463FA"/>
    <w:rsid w:val="00F4681A"/>
    <w:rsid w:val="00F46981"/>
    <w:rsid w:val="00F46BC3"/>
    <w:rsid w:val="00F47A06"/>
    <w:rsid w:val="00F5091D"/>
    <w:rsid w:val="00F56991"/>
    <w:rsid w:val="00F6277C"/>
    <w:rsid w:val="00F63D9B"/>
    <w:rsid w:val="00F6631A"/>
    <w:rsid w:val="00F6712E"/>
    <w:rsid w:val="00F70A88"/>
    <w:rsid w:val="00F721E6"/>
    <w:rsid w:val="00F736AC"/>
    <w:rsid w:val="00F74BAC"/>
    <w:rsid w:val="00F74D51"/>
    <w:rsid w:val="00F752E2"/>
    <w:rsid w:val="00F760E6"/>
    <w:rsid w:val="00F7686F"/>
    <w:rsid w:val="00F76B4E"/>
    <w:rsid w:val="00F80770"/>
    <w:rsid w:val="00F817DF"/>
    <w:rsid w:val="00F854F1"/>
    <w:rsid w:val="00F8577C"/>
    <w:rsid w:val="00F85C40"/>
    <w:rsid w:val="00F864B2"/>
    <w:rsid w:val="00F86B38"/>
    <w:rsid w:val="00F8724B"/>
    <w:rsid w:val="00F874F0"/>
    <w:rsid w:val="00F90521"/>
    <w:rsid w:val="00F905A0"/>
    <w:rsid w:val="00F9318C"/>
    <w:rsid w:val="00F93542"/>
    <w:rsid w:val="00F9493B"/>
    <w:rsid w:val="00F94DA9"/>
    <w:rsid w:val="00F94F51"/>
    <w:rsid w:val="00F95903"/>
    <w:rsid w:val="00F9684B"/>
    <w:rsid w:val="00F96B52"/>
    <w:rsid w:val="00F9757D"/>
    <w:rsid w:val="00F97D05"/>
    <w:rsid w:val="00F97DD0"/>
    <w:rsid w:val="00FA1629"/>
    <w:rsid w:val="00FA263A"/>
    <w:rsid w:val="00FA28D7"/>
    <w:rsid w:val="00FA2D64"/>
    <w:rsid w:val="00FA461A"/>
    <w:rsid w:val="00FA4B18"/>
    <w:rsid w:val="00FA6C4C"/>
    <w:rsid w:val="00FA7F58"/>
    <w:rsid w:val="00FB107C"/>
    <w:rsid w:val="00FB2F59"/>
    <w:rsid w:val="00FB4069"/>
    <w:rsid w:val="00FB40B3"/>
    <w:rsid w:val="00FB471A"/>
    <w:rsid w:val="00FB7B7F"/>
    <w:rsid w:val="00FC2FA0"/>
    <w:rsid w:val="00FC33E0"/>
    <w:rsid w:val="00FC7DBF"/>
    <w:rsid w:val="00FD0DFA"/>
    <w:rsid w:val="00FD18FF"/>
    <w:rsid w:val="00FD302A"/>
    <w:rsid w:val="00FD4B62"/>
    <w:rsid w:val="00FD4C24"/>
    <w:rsid w:val="00FD5A58"/>
    <w:rsid w:val="00FD5D92"/>
    <w:rsid w:val="00FD5F9B"/>
    <w:rsid w:val="00FD6409"/>
    <w:rsid w:val="00FD760A"/>
    <w:rsid w:val="00FE0061"/>
    <w:rsid w:val="00FE0D35"/>
    <w:rsid w:val="00FE0F40"/>
    <w:rsid w:val="00FE0FD8"/>
    <w:rsid w:val="00FE351D"/>
    <w:rsid w:val="00FE4D12"/>
    <w:rsid w:val="00FE5E7F"/>
    <w:rsid w:val="00FF08F5"/>
    <w:rsid w:val="00FF1A0E"/>
    <w:rsid w:val="00FF3222"/>
    <w:rsid w:val="00FF3A6F"/>
    <w:rsid w:val="00FF64EF"/>
    <w:rsid w:val="00FF77DC"/>
    <w:rsid w:val="0129FA7A"/>
    <w:rsid w:val="013B6D07"/>
    <w:rsid w:val="01FCB3B4"/>
    <w:rsid w:val="02C5CADB"/>
    <w:rsid w:val="02D1C50E"/>
    <w:rsid w:val="03624BF2"/>
    <w:rsid w:val="03B47602"/>
    <w:rsid w:val="0607F27B"/>
    <w:rsid w:val="0617B630"/>
    <w:rsid w:val="061A29D0"/>
    <w:rsid w:val="065E2ED8"/>
    <w:rsid w:val="0661EFC6"/>
    <w:rsid w:val="075D4F33"/>
    <w:rsid w:val="07CA5E86"/>
    <w:rsid w:val="08197B8F"/>
    <w:rsid w:val="0837AA9D"/>
    <w:rsid w:val="0838AF65"/>
    <w:rsid w:val="0864B959"/>
    <w:rsid w:val="08A355B9"/>
    <w:rsid w:val="08C575CE"/>
    <w:rsid w:val="0911E1A0"/>
    <w:rsid w:val="0AC39BA8"/>
    <w:rsid w:val="0ADA64CB"/>
    <w:rsid w:val="0B7E73C0"/>
    <w:rsid w:val="0B86482F"/>
    <w:rsid w:val="0B9C4007"/>
    <w:rsid w:val="0CD615CD"/>
    <w:rsid w:val="0DFF1611"/>
    <w:rsid w:val="0E049716"/>
    <w:rsid w:val="0E211A86"/>
    <w:rsid w:val="0E214096"/>
    <w:rsid w:val="0E615C64"/>
    <w:rsid w:val="0E8D08E0"/>
    <w:rsid w:val="0EE73CA8"/>
    <w:rsid w:val="0EFB44A1"/>
    <w:rsid w:val="0EFC9BBD"/>
    <w:rsid w:val="0F0DC54E"/>
    <w:rsid w:val="0F16DC9F"/>
    <w:rsid w:val="0F360BA1"/>
    <w:rsid w:val="0FEE9B6C"/>
    <w:rsid w:val="10299454"/>
    <w:rsid w:val="10684F9B"/>
    <w:rsid w:val="107136CA"/>
    <w:rsid w:val="10A0B968"/>
    <w:rsid w:val="10C1FD11"/>
    <w:rsid w:val="123B44D1"/>
    <w:rsid w:val="134B9ACE"/>
    <w:rsid w:val="1371CFAC"/>
    <w:rsid w:val="1426AEE0"/>
    <w:rsid w:val="14A31CA1"/>
    <w:rsid w:val="15629B83"/>
    <w:rsid w:val="157CB9AC"/>
    <w:rsid w:val="15BCC769"/>
    <w:rsid w:val="15D35571"/>
    <w:rsid w:val="160668C7"/>
    <w:rsid w:val="1641B2E9"/>
    <w:rsid w:val="166190FA"/>
    <w:rsid w:val="16A12855"/>
    <w:rsid w:val="16D9A893"/>
    <w:rsid w:val="170ED663"/>
    <w:rsid w:val="17131FBC"/>
    <w:rsid w:val="17438E77"/>
    <w:rsid w:val="1757DC5A"/>
    <w:rsid w:val="1893721C"/>
    <w:rsid w:val="19B1E470"/>
    <w:rsid w:val="1A0FB744"/>
    <w:rsid w:val="1A14929D"/>
    <w:rsid w:val="1A24A9A7"/>
    <w:rsid w:val="1A46E0A2"/>
    <w:rsid w:val="1A77E661"/>
    <w:rsid w:val="1A79FF4E"/>
    <w:rsid w:val="1AAAE7C5"/>
    <w:rsid w:val="1AC24BD6"/>
    <w:rsid w:val="1AE80A3D"/>
    <w:rsid w:val="1AF47457"/>
    <w:rsid w:val="1B276850"/>
    <w:rsid w:val="1B373F24"/>
    <w:rsid w:val="1B3A82E3"/>
    <w:rsid w:val="1BCB7679"/>
    <w:rsid w:val="1BDC374A"/>
    <w:rsid w:val="1BE5375A"/>
    <w:rsid w:val="1C49E841"/>
    <w:rsid w:val="1C4E722B"/>
    <w:rsid w:val="1C59E0F3"/>
    <w:rsid w:val="1C8CF0C0"/>
    <w:rsid w:val="1CC8275E"/>
    <w:rsid w:val="1CCBF528"/>
    <w:rsid w:val="1D52E005"/>
    <w:rsid w:val="1D655907"/>
    <w:rsid w:val="1E6CBB2D"/>
    <w:rsid w:val="1ED2D963"/>
    <w:rsid w:val="1EDA5FC1"/>
    <w:rsid w:val="1EF0367C"/>
    <w:rsid w:val="1FFF63F9"/>
    <w:rsid w:val="20490AF1"/>
    <w:rsid w:val="20D4D951"/>
    <w:rsid w:val="20D9508D"/>
    <w:rsid w:val="2140BA47"/>
    <w:rsid w:val="2173D4B0"/>
    <w:rsid w:val="228F38B4"/>
    <w:rsid w:val="22E27FD0"/>
    <w:rsid w:val="236F4675"/>
    <w:rsid w:val="238CB8E5"/>
    <w:rsid w:val="23B07ED1"/>
    <w:rsid w:val="23EE1F59"/>
    <w:rsid w:val="23F0493F"/>
    <w:rsid w:val="244F01D9"/>
    <w:rsid w:val="2553733C"/>
    <w:rsid w:val="25628262"/>
    <w:rsid w:val="25CF4EE3"/>
    <w:rsid w:val="265FB2DF"/>
    <w:rsid w:val="26C25AC4"/>
    <w:rsid w:val="27BC3641"/>
    <w:rsid w:val="27DCC56F"/>
    <w:rsid w:val="27F37E2E"/>
    <w:rsid w:val="283620CC"/>
    <w:rsid w:val="28372A56"/>
    <w:rsid w:val="2869D6EF"/>
    <w:rsid w:val="28BA7AA4"/>
    <w:rsid w:val="292803C1"/>
    <w:rsid w:val="29373A85"/>
    <w:rsid w:val="29A5E73A"/>
    <w:rsid w:val="29CE960E"/>
    <w:rsid w:val="29E120D8"/>
    <w:rsid w:val="2A2CC171"/>
    <w:rsid w:val="2A6A931F"/>
    <w:rsid w:val="2B07CC5B"/>
    <w:rsid w:val="2B718EB3"/>
    <w:rsid w:val="2C823BD4"/>
    <w:rsid w:val="2C8F20CF"/>
    <w:rsid w:val="2D8D832A"/>
    <w:rsid w:val="2E10A3ED"/>
    <w:rsid w:val="2E499755"/>
    <w:rsid w:val="2E5DA2F2"/>
    <w:rsid w:val="2E9CB903"/>
    <w:rsid w:val="2EE538B8"/>
    <w:rsid w:val="2FA8FC0A"/>
    <w:rsid w:val="30182BA6"/>
    <w:rsid w:val="30721D2B"/>
    <w:rsid w:val="30EB5856"/>
    <w:rsid w:val="31510973"/>
    <w:rsid w:val="31E1B581"/>
    <w:rsid w:val="324F493C"/>
    <w:rsid w:val="33DAA9AA"/>
    <w:rsid w:val="33EF83B2"/>
    <w:rsid w:val="349AC112"/>
    <w:rsid w:val="34E6F139"/>
    <w:rsid w:val="3646284B"/>
    <w:rsid w:val="367A9F58"/>
    <w:rsid w:val="368D0B19"/>
    <w:rsid w:val="36981CFD"/>
    <w:rsid w:val="370A1625"/>
    <w:rsid w:val="37A43728"/>
    <w:rsid w:val="37B222DC"/>
    <w:rsid w:val="37EDADE1"/>
    <w:rsid w:val="3802192D"/>
    <w:rsid w:val="382253ED"/>
    <w:rsid w:val="383E020C"/>
    <w:rsid w:val="384E98E7"/>
    <w:rsid w:val="3918CB3A"/>
    <w:rsid w:val="397A7B93"/>
    <w:rsid w:val="39B478C2"/>
    <w:rsid w:val="39E22F07"/>
    <w:rsid w:val="3A082457"/>
    <w:rsid w:val="3A2D4760"/>
    <w:rsid w:val="3ACB2C35"/>
    <w:rsid w:val="3B4E1E14"/>
    <w:rsid w:val="3B58B957"/>
    <w:rsid w:val="3C031F3B"/>
    <w:rsid w:val="3C46F5C3"/>
    <w:rsid w:val="3CA1683E"/>
    <w:rsid w:val="3CFB9986"/>
    <w:rsid w:val="3D0A416D"/>
    <w:rsid w:val="3D4B805D"/>
    <w:rsid w:val="3D507A22"/>
    <w:rsid w:val="3D97CD28"/>
    <w:rsid w:val="3DFF8136"/>
    <w:rsid w:val="3E55DAFC"/>
    <w:rsid w:val="3E621797"/>
    <w:rsid w:val="3E67EE2C"/>
    <w:rsid w:val="3ED95C5D"/>
    <w:rsid w:val="3F1C3625"/>
    <w:rsid w:val="3F38D746"/>
    <w:rsid w:val="3FE0876A"/>
    <w:rsid w:val="3FE6555B"/>
    <w:rsid w:val="403176BD"/>
    <w:rsid w:val="4041D619"/>
    <w:rsid w:val="40A1E36A"/>
    <w:rsid w:val="410951C7"/>
    <w:rsid w:val="41AFDB71"/>
    <w:rsid w:val="41BD5F98"/>
    <w:rsid w:val="41EFDD46"/>
    <w:rsid w:val="42D5F0DB"/>
    <w:rsid w:val="43016A9C"/>
    <w:rsid w:val="43A4DEFD"/>
    <w:rsid w:val="43C60560"/>
    <w:rsid w:val="44355D1A"/>
    <w:rsid w:val="44D6EA29"/>
    <w:rsid w:val="45127233"/>
    <w:rsid w:val="45A72FBC"/>
    <w:rsid w:val="460DCDFE"/>
    <w:rsid w:val="4679D36D"/>
    <w:rsid w:val="46FE6988"/>
    <w:rsid w:val="4750DFA4"/>
    <w:rsid w:val="481C898F"/>
    <w:rsid w:val="483DBC5F"/>
    <w:rsid w:val="48452B57"/>
    <w:rsid w:val="48C3186B"/>
    <w:rsid w:val="48D2B679"/>
    <w:rsid w:val="48EF6717"/>
    <w:rsid w:val="4911366A"/>
    <w:rsid w:val="49317D5D"/>
    <w:rsid w:val="4966C65C"/>
    <w:rsid w:val="4A7984F6"/>
    <w:rsid w:val="4A79CD77"/>
    <w:rsid w:val="4AA2B0CB"/>
    <w:rsid w:val="4B4D4DEF"/>
    <w:rsid w:val="4BA196EF"/>
    <w:rsid w:val="4C02AB51"/>
    <w:rsid w:val="4C3218AB"/>
    <w:rsid w:val="4C6F0626"/>
    <w:rsid w:val="4C739956"/>
    <w:rsid w:val="4D0A04B9"/>
    <w:rsid w:val="4E35E19D"/>
    <w:rsid w:val="4E9302DF"/>
    <w:rsid w:val="4EB2B1D9"/>
    <w:rsid w:val="4EBDA79D"/>
    <w:rsid w:val="4F66E242"/>
    <w:rsid w:val="501BD32D"/>
    <w:rsid w:val="501FA329"/>
    <w:rsid w:val="50261CE2"/>
    <w:rsid w:val="50627151"/>
    <w:rsid w:val="50CED687"/>
    <w:rsid w:val="50F77151"/>
    <w:rsid w:val="512DCAEA"/>
    <w:rsid w:val="51717261"/>
    <w:rsid w:val="5174CE50"/>
    <w:rsid w:val="51BB738A"/>
    <w:rsid w:val="5231E367"/>
    <w:rsid w:val="53112F88"/>
    <w:rsid w:val="545E7802"/>
    <w:rsid w:val="55044DD9"/>
    <w:rsid w:val="559DC270"/>
    <w:rsid w:val="55A9F233"/>
    <w:rsid w:val="55D95B0E"/>
    <w:rsid w:val="5616FD29"/>
    <w:rsid w:val="569106B6"/>
    <w:rsid w:val="573B79BD"/>
    <w:rsid w:val="578D07E5"/>
    <w:rsid w:val="5790EFA7"/>
    <w:rsid w:val="5822BF45"/>
    <w:rsid w:val="583FA860"/>
    <w:rsid w:val="58B56C66"/>
    <w:rsid w:val="58CEE448"/>
    <w:rsid w:val="58F9A74B"/>
    <w:rsid w:val="59893A39"/>
    <w:rsid w:val="59CB3527"/>
    <w:rsid w:val="5AB0CB9F"/>
    <w:rsid w:val="5ABA9DED"/>
    <w:rsid w:val="5AC782CC"/>
    <w:rsid w:val="5B2EF072"/>
    <w:rsid w:val="5B42F761"/>
    <w:rsid w:val="5BF32633"/>
    <w:rsid w:val="5C404AE1"/>
    <w:rsid w:val="5CFE7695"/>
    <w:rsid w:val="5D0BF4EB"/>
    <w:rsid w:val="5D46C96F"/>
    <w:rsid w:val="5D584220"/>
    <w:rsid w:val="5E0FC3D7"/>
    <w:rsid w:val="5E36042E"/>
    <w:rsid w:val="5EA0CB93"/>
    <w:rsid w:val="5EE6BEA1"/>
    <w:rsid w:val="5F101D40"/>
    <w:rsid w:val="5FA856E9"/>
    <w:rsid w:val="600AC2AA"/>
    <w:rsid w:val="600E77BD"/>
    <w:rsid w:val="600F9E72"/>
    <w:rsid w:val="6023184F"/>
    <w:rsid w:val="6086141D"/>
    <w:rsid w:val="6123D9CC"/>
    <w:rsid w:val="6178B42A"/>
    <w:rsid w:val="61D3A2F3"/>
    <w:rsid w:val="61F26C65"/>
    <w:rsid w:val="6241838B"/>
    <w:rsid w:val="6269AC5F"/>
    <w:rsid w:val="629D6AAD"/>
    <w:rsid w:val="6341A7C1"/>
    <w:rsid w:val="635AB911"/>
    <w:rsid w:val="635EC3EF"/>
    <w:rsid w:val="63839326"/>
    <w:rsid w:val="63CB7503"/>
    <w:rsid w:val="64E30F95"/>
    <w:rsid w:val="65396208"/>
    <w:rsid w:val="6580DE2B"/>
    <w:rsid w:val="65A6CBDF"/>
    <w:rsid w:val="65C99952"/>
    <w:rsid w:val="65F8BB56"/>
    <w:rsid w:val="65F952B9"/>
    <w:rsid w:val="66750E21"/>
    <w:rsid w:val="6699BBEE"/>
    <w:rsid w:val="669D3713"/>
    <w:rsid w:val="66E924EA"/>
    <w:rsid w:val="6719CEA2"/>
    <w:rsid w:val="68A87C12"/>
    <w:rsid w:val="68BF4F6A"/>
    <w:rsid w:val="68EB47F3"/>
    <w:rsid w:val="6965F768"/>
    <w:rsid w:val="69885DA5"/>
    <w:rsid w:val="69ACEE2E"/>
    <w:rsid w:val="6A16E043"/>
    <w:rsid w:val="6A981519"/>
    <w:rsid w:val="6AF78CDF"/>
    <w:rsid w:val="6B65CAF6"/>
    <w:rsid w:val="6C372A40"/>
    <w:rsid w:val="6DE96CE8"/>
    <w:rsid w:val="6E15251E"/>
    <w:rsid w:val="6ECD6308"/>
    <w:rsid w:val="6F3244C1"/>
    <w:rsid w:val="6F93B502"/>
    <w:rsid w:val="70056D8D"/>
    <w:rsid w:val="700BE582"/>
    <w:rsid w:val="701E9887"/>
    <w:rsid w:val="707B78FB"/>
    <w:rsid w:val="7089EE48"/>
    <w:rsid w:val="712469E9"/>
    <w:rsid w:val="713C791C"/>
    <w:rsid w:val="713D339E"/>
    <w:rsid w:val="71596ADF"/>
    <w:rsid w:val="71F9DCAD"/>
    <w:rsid w:val="72127A2F"/>
    <w:rsid w:val="724638D6"/>
    <w:rsid w:val="72AF1437"/>
    <w:rsid w:val="72FDCDF5"/>
    <w:rsid w:val="7308504C"/>
    <w:rsid w:val="7386BCF0"/>
    <w:rsid w:val="7398CAE2"/>
    <w:rsid w:val="739ADC37"/>
    <w:rsid w:val="73D11410"/>
    <w:rsid w:val="73D23085"/>
    <w:rsid w:val="73F86CD9"/>
    <w:rsid w:val="741092D0"/>
    <w:rsid w:val="74120B35"/>
    <w:rsid w:val="74406324"/>
    <w:rsid w:val="749564FC"/>
    <w:rsid w:val="74F14E66"/>
    <w:rsid w:val="74FA361D"/>
    <w:rsid w:val="752E96EF"/>
    <w:rsid w:val="757D80F6"/>
    <w:rsid w:val="758AFCA3"/>
    <w:rsid w:val="7655A7AE"/>
    <w:rsid w:val="76D84B25"/>
    <w:rsid w:val="7762009C"/>
    <w:rsid w:val="779FD7E9"/>
    <w:rsid w:val="77F1CF91"/>
    <w:rsid w:val="7808CA9E"/>
    <w:rsid w:val="789E8CD1"/>
    <w:rsid w:val="78B209D7"/>
    <w:rsid w:val="78CF2AF8"/>
    <w:rsid w:val="79100189"/>
    <w:rsid w:val="791E4050"/>
    <w:rsid w:val="7947A094"/>
    <w:rsid w:val="79A734B2"/>
    <w:rsid w:val="79B8E7FA"/>
    <w:rsid w:val="79DD5279"/>
    <w:rsid w:val="79E80BE5"/>
    <w:rsid w:val="7A26445B"/>
    <w:rsid w:val="7A41B927"/>
    <w:rsid w:val="7A6F030B"/>
    <w:rsid w:val="7AE63D61"/>
    <w:rsid w:val="7B5C3669"/>
    <w:rsid w:val="7BB08A08"/>
    <w:rsid w:val="7BE16328"/>
    <w:rsid w:val="7C1AE72C"/>
    <w:rsid w:val="7D12DA0D"/>
    <w:rsid w:val="7D47A820"/>
    <w:rsid w:val="7E064B67"/>
    <w:rsid w:val="7E2C26BE"/>
    <w:rsid w:val="7ED60ED4"/>
    <w:rsid w:val="7F4074EC"/>
    <w:rsid w:val="7F7A7FEE"/>
    <w:rsid w:val="7F7EEF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B43D"/>
  <w15:chartTrackingRefBased/>
  <w15:docId w15:val="{4A6F18A6-FD34-4496-8E96-95EE8B9D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D5"/>
    <w:pPr>
      <w:suppressAutoHyphens/>
    </w:pPr>
  </w:style>
  <w:style w:type="paragraph" w:styleId="Heading1">
    <w:name w:val="heading 1"/>
    <w:basedOn w:val="Normal"/>
    <w:next w:val="Normal"/>
    <w:link w:val="Heading1Char"/>
    <w:uiPriority w:val="9"/>
    <w:qFormat/>
    <w:rsid w:val="00D5446E"/>
    <w:pPr>
      <w:keepNext/>
      <w:numPr>
        <w:numId w:val="21"/>
      </w:numPr>
      <w:pBdr>
        <w:bottom w:val="single" w:sz="2" w:space="1" w:color="54959D" w:themeColor="accent2"/>
      </w:pBdr>
      <w:suppressAutoHyphens w:val="0"/>
      <w:spacing w:before="480" w:after="240" w:line="240" w:lineRule="auto"/>
      <w:outlineLvl w:val="0"/>
    </w:pPr>
    <w:rPr>
      <w:rFonts w:eastAsiaTheme="majorEastAsia" w:cstheme="minorHAnsi"/>
      <w:b/>
      <w:noProof/>
      <w:color w:val="54959D" w:themeColor="accent2"/>
      <w:sz w:val="22"/>
      <w:szCs w:val="22"/>
    </w:rPr>
  </w:style>
  <w:style w:type="paragraph" w:styleId="Heading2">
    <w:name w:val="heading 2"/>
    <w:basedOn w:val="Normal"/>
    <w:next w:val="Normal"/>
    <w:link w:val="Heading2Char"/>
    <w:uiPriority w:val="9"/>
    <w:qFormat/>
    <w:rsid w:val="006F2C27"/>
    <w:pPr>
      <w:keepNext/>
      <w:numPr>
        <w:ilvl w:val="1"/>
        <w:numId w:val="21"/>
      </w:numPr>
      <w:suppressAutoHyphens w:val="0"/>
      <w:spacing w:before="0" w:after="240" w:line="240" w:lineRule="auto"/>
      <w:outlineLvl w:val="1"/>
    </w:pPr>
    <w:rPr>
      <w:rFonts w:eastAsiaTheme="majorEastAsia" w:cstheme="minorHAnsi"/>
      <w:b/>
      <w:color w:val="54959D" w:themeColor="accent2"/>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2"/>
      </w:numPr>
    </w:pPr>
  </w:style>
  <w:style w:type="character" w:customStyle="1" w:styleId="Heading2Char">
    <w:name w:val="Heading 2 Char"/>
    <w:basedOn w:val="DefaultParagraphFont"/>
    <w:link w:val="Heading2"/>
    <w:uiPriority w:val="9"/>
    <w:rsid w:val="006F2C27"/>
    <w:rPr>
      <w:rFonts w:eastAsiaTheme="majorEastAsia" w:cstheme="minorHAnsi"/>
      <w:b/>
      <w:color w:val="54959D" w:themeColor="accent2"/>
    </w:rPr>
  </w:style>
  <w:style w:type="paragraph" w:customStyle="1" w:styleId="AppendixNumbered">
    <w:name w:val="Appendix Numbered"/>
    <w:basedOn w:val="Heading2"/>
    <w:uiPriority w:val="11"/>
    <w:qFormat/>
    <w:rsid w:val="007D5CE8"/>
    <w:pPr>
      <w:numPr>
        <w:ilvl w:val="0"/>
        <w:numId w:val="14"/>
      </w:numPr>
    </w:pPr>
  </w:style>
  <w:style w:type="numbering" w:customStyle="1" w:styleId="AppendixNumbers">
    <w:name w:val="Appendix Numbers"/>
    <w:uiPriority w:val="99"/>
    <w:rsid w:val="00DF74BA"/>
    <w:pPr>
      <w:numPr>
        <w:numId w:val="3"/>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5"/>
      </w:numPr>
    </w:pPr>
  </w:style>
  <w:style w:type="paragraph" w:customStyle="1" w:styleId="Box2Bullet">
    <w:name w:val="Box 2 Bullet"/>
    <w:basedOn w:val="Box2Text"/>
    <w:uiPriority w:val="16"/>
    <w:qFormat/>
    <w:rsid w:val="00546F0F"/>
    <w:pPr>
      <w:numPr>
        <w:ilvl w:val="1"/>
        <w:numId w:val="15"/>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3"/>
    <w:qFormat/>
    <w:rsid w:val="00251FBB"/>
    <w:pPr>
      <w:numPr>
        <w:numId w:val="13"/>
      </w:numPr>
      <w:spacing w:before="60"/>
    </w:pPr>
  </w:style>
  <w:style w:type="paragraph" w:customStyle="1" w:styleId="Bullet2">
    <w:name w:val="Bullet 2"/>
    <w:basedOn w:val="Normal"/>
    <w:uiPriority w:val="3"/>
    <w:rsid w:val="00251FBB"/>
    <w:pPr>
      <w:numPr>
        <w:ilvl w:val="1"/>
        <w:numId w:val="13"/>
      </w:numPr>
      <w:spacing w:before="60"/>
    </w:pPr>
  </w:style>
  <w:style w:type="paragraph" w:customStyle="1" w:styleId="Bullet3">
    <w:name w:val="Bullet 3"/>
    <w:basedOn w:val="Normal"/>
    <w:uiPriority w:val="3"/>
    <w:rsid w:val="00251FBB"/>
    <w:pPr>
      <w:numPr>
        <w:ilvl w:val="2"/>
        <w:numId w:val="13"/>
      </w:numPr>
      <w:spacing w:before="60"/>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D5446E"/>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numId w:val="7"/>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3449A0"/>
    <w:pPr>
      <w:numPr>
        <w:ilvl w:val="2"/>
        <w:numId w:val="7"/>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20"/>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8"/>
      </w:numPr>
    </w:pPr>
  </w:style>
  <w:style w:type="paragraph" w:customStyle="1" w:styleId="List1LegalNumbered1">
    <w:name w:val="List 1 Legal Numbered 1"/>
    <w:basedOn w:val="Normal"/>
    <w:uiPriority w:val="3"/>
    <w:qFormat/>
    <w:rsid w:val="00251FBB"/>
    <w:pPr>
      <w:numPr>
        <w:numId w:val="16"/>
      </w:numPr>
      <w:spacing w:before="60"/>
    </w:pPr>
  </w:style>
  <w:style w:type="paragraph" w:customStyle="1" w:styleId="List1LegalNumbered2">
    <w:name w:val="List 1 Legal Numbered 2"/>
    <w:basedOn w:val="Normal"/>
    <w:uiPriority w:val="3"/>
    <w:rsid w:val="00251FBB"/>
    <w:pPr>
      <w:numPr>
        <w:ilvl w:val="1"/>
        <w:numId w:val="16"/>
      </w:numPr>
      <w:spacing w:before="60"/>
    </w:pPr>
  </w:style>
  <w:style w:type="paragraph" w:customStyle="1" w:styleId="List1LegalNumbered3">
    <w:name w:val="List 1 Legal Numbered 3"/>
    <w:basedOn w:val="Normal"/>
    <w:uiPriority w:val="3"/>
    <w:rsid w:val="00251FBB"/>
    <w:pPr>
      <w:numPr>
        <w:ilvl w:val="2"/>
        <w:numId w:val="16"/>
      </w:numPr>
      <w:spacing w:before="60"/>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9"/>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10"/>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customStyle="1" w:styleId="TableTitle">
    <w:name w:val="Table Title"/>
    <w:basedOn w:val="FigureTitle"/>
    <w:uiPriority w:val="12"/>
    <w:qFormat/>
    <w:rsid w:val="00AF0899"/>
    <w:pPr>
      <w:numPr>
        <w:numId w:val="12"/>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391F62"/>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autoRedefine/>
    <w:uiPriority w:val="39"/>
    <w:rsid w:val="00CD2C7B"/>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ind w:left="850" w:right="283" w:hanging="567"/>
    </w:pPr>
    <w:rPr>
      <w:rFonts w:asciiTheme="majorHAnsi" w:hAnsiTheme="majorHAnsi"/>
      <w:bCs/>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3"/>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8"/>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7"/>
      </w:numPr>
    </w:pPr>
  </w:style>
  <w:style w:type="numbering" w:customStyle="1" w:styleId="TableRowNumbersList">
    <w:name w:val="Table Row Numbers List"/>
    <w:uiPriority w:val="99"/>
    <w:rsid w:val="003E2FB9"/>
    <w:pPr>
      <w:numPr>
        <w:numId w:val="19"/>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odyText2">
    <w:name w:val="Body Text 2"/>
    <w:basedOn w:val="BodyText"/>
    <w:link w:val="BodyText2Char"/>
    <w:uiPriority w:val="4"/>
    <w:qFormat/>
    <w:rsid w:val="00BB6042"/>
    <w:pPr>
      <w:suppressAutoHyphens w:val="0"/>
      <w:spacing w:before="0" w:after="240" w:line="240" w:lineRule="auto"/>
      <w:ind w:left="709"/>
    </w:pPr>
    <w:rPr>
      <w:rFonts w:ascii="Arial" w:eastAsia="Times New Roman" w:hAnsi="Arial" w:cs="Times New Roman"/>
      <w:color w:val="auto"/>
      <w:sz w:val="22"/>
      <w:szCs w:val="24"/>
      <w:lang w:val="en-GB" w:eastAsia="en-GB"/>
    </w:rPr>
  </w:style>
  <w:style w:type="character" w:customStyle="1" w:styleId="BodyText2Char">
    <w:name w:val="Body Text 2 Char"/>
    <w:basedOn w:val="DefaultParagraphFont"/>
    <w:link w:val="BodyText2"/>
    <w:uiPriority w:val="4"/>
    <w:rsid w:val="00BB6042"/>
    <w:rPr>
      <w:rFonts w:ascii="Arial" w:eastAsia="Times New Roman" w:hAnsi="Arial" w:cs="Times New Roman"/>
      <w:color w:val="auto"/>
      <w:sz w:val="22"/>
      <w:szCs w:val="24"/>
      <w:lang w:val="en-GB" w:eastAsia="en-GB"/>
    </w:rPr>
  </w:style>
  <w:style w:type="paragraph" w:styleId="BodyText3">
    <w:name w:val="Body Text 3"/>
    <w:basedOn w:val="BodyText2"/>
    <w:link w:val="BodyText3Char"/>
    <w:uiPriority w:val="4"/>
    <w:qFormat/>
    <w:rsid w:val="00BB6042"/>
    <w:pPr>
      <w:ind w:left="1418"/>
    </w:pPr>
    <w:rPr>
      <w:szCs w:val="16"/>
    </w:rPr>
  </w:style>
  <w:style w:type="character" w:customStyle="1" w:styleId="BodyText3Char">
    <w:name w:val="Body Text 3 Char"/>
    <w:basedOn w:val="DefaultParagraphFont"/>
    <w:link w:val="BodyText3"/>
    <w:uiPriority w:val="4"/>
    <w:rsid w:val="00BB6042"/>
    <w:rPr>
      <w:rFonts w:ascii="Arial" w:eastAsia="Times New Roman" w:hAnsi="Arial" w:cs="Times New Roman"/>
      <w:color w:val="auto"/>
      <w:sz w:val="22"/>
      <w:szCs w:val="16"/>
      <w:lang w:val="en-GB" w:eastAsia="en-GB"/>
    </w:rPr>
  </w:style>
  <w:style w:type="paragraph" w:styleId="ListParagraph">
    <w:name w:val="List Paragraph"/>
    <w:basedOn w:val="Normal"/>
    <w:link w:val="ListParagraphChar"/>
    <w:uiPriority w:val="34"/>
    <w:unhideWhenUsed/>
    <w:qFormat/>
    <w:rsid w:val="00BB6042"/>
    <w:pPr>
      <w:suppressAutoHyphens w:val="0"/>
      <w:spacing w:before="0" w:after="0" w:line="240" w:lineRule="auto"/>
      <w:ind w:left="720"/>
      <w:contextualSpacing/>
    </w:pPr>
    <w:rPr>
      <w:rFonts w:ascii="Arial" w:eastAsia="Calibri" w:hAnsi="Arial" w:cs="Times New Roman"/>
      <w:color w:val="auto"/>
      <w:sz w:val="22"/>
      <w:szCs w:val="22"/>
    </w:rPr>
  </w:style>
  <w:style w:type="paragraph" w:styleId="BodyText">
    <w:name w:val="Body Text"/>
    <w:basedOn w:val="Normal"/>
    <w:link w:val="BodyTextChar"/>
    <w:uiPriority w:val="99"/>
    <w:semiHidden/>
    <w:unhideWhenUsed/>
    <w:rsid w:val="00BB6042"/>
    <w:pPr>
      <w:spacing w:after="120"/>
    </w:pPr>
  </w:style>
  <w:style w:type="character" w:customStyle="1" w:styleId="BodyTextChar">
    <w:name w:val="Body Text Char"/>
    <w:basedOn w:val="DefaultParagraphFont"/>
    <w:link w:val="BodyText"/>
    <w:uiPriority w:val="99"/>
    <w:semiHidden/>
    <w:rsid w:val="00BB604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661"/>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C1661"/>
    <w:rPr>
      <w:rFonts w:ascii="Segoe UI" w:hAnsi="Segoe UI" w:cs="Segoe UI"/>
    </w:rPr>
  </w:style>
  <w:style w:type="paragraph" w:styleId="Revision">
    <w:name w:val="Revision"/>
    <w:hidden/>
    <w:uiPriority w:val="99"/>
    <w:semiHidden/>
    <w:rsid w:val="00F3755C"/>
    <w:pPr>
      <w:spacing w:before="0" w:after="0" w:line="240" w:lineRule="auto"/>
    </w:pPr>
  </w:style>
  <w:style w:type="paragraph" w:styleId="CommentSubject">
    <w:name w:val="annotation subject"/>
    <w:basedOn w:val="CommentText"/>
    <w:next w:val="CommentText"/>
    <w:link w:val="CommentSubjectChar"/>
    <w:uiPriority w:val="99"/>
    <w:semiHidden/>
    <w:unhideWhenUsed/>
    <w:rsid w:val="000F215B"/>
    <w:rPr>
      <w:b/>
      <w:bCs/>
    </w:rPr>
  </w:style>
  <w:style w:type="character" w:customStyle="1" w:styleId="CommentSubjectChar">
    <w:name w:val="Comment Subject Char"/>
    <w:basedOn w:val="CommentTextChar"/>
    <w:link w:val="CommentSubject"/>
    <w:uiPriority w:val="99"/>
    <w:semiHidden/>
    <w:rsid w:val="000F215B"/>
    <w:rPr>
      <w:b/>
      <w:bCs/>
      <w:sz w:val="20"/>
      <w:szCs w:val="20"/>
    </w:rPr>
  </w:style>
  <w:style w:type="paragraph" w:customStyle="1" w:styleId="Default">
    <w:name w:val="Default"/>
    <w:rsid w:val="00DD0A45"/>
    <w:pPr>
      <w:autoSpaceDE w:val="0"/>
      <w:autoSpaceDN w:val="0"/>
      <w:adjustRightInd w:val="0"/>
      <w:spacing w:before="0" w:after="0" w:line="240" w:lineRule="auto"/>
    </w:pPr>
    <w:rPr>
      <w:rFonts w:ascii="Calibri" w:eastAsia="Times New Roman" w:hAnsi="Calibri" w:cs="Calibri"/>
      <w:color w:val="000000"/>
      <w:sz w:val="24"/>
      <w:szCs w:val="24"/>
    </w:rPr>
  </w:style>
  <w:style w:type="character" w:customStyle="1" w:styleId="Mention1">
    <w:name w:val="Mention1"/>
    <w:basedOn w:val="DefaultParagraphFont"/>
    <w:uiPriority w:val="99"/>
    <w:unhideWhenUsed/>
    <w:rsid w:val="00490169"/>
    <w:rPr>
      <w:color w:val="2B579A"/>
      <w:shd w:val="clear" w:color="auto" w:fill="E1DFDD"/>
    </w:rPr>
  </w:style>
  <w:style w:type="paragraph" w:customStyle="1" w:styleId="ScheduleH2">
    <w:name w:val="Schedule H2"/>
    <w:basedOn w:val="Normal"/>
    <w:uiPriority w:val="19"/>
    <w:qFormat/>
    <w:rsid w:val="002C5FE3"/>
    <w:pPr>
      <w:tabs>
        <w:tab w:val="num" w:pos="709"/>
      </w:tabs>
      <w:suppressAutoHyphens w:val="0"/>
      <w:spacing w:before="0" w:after="240" w:line="240" w:lineRule="auto"/>
      <w:ind w:left="709" w:hanging="709"/>
    </w:pPr>
    <w:rPr>
      <w:rFonts w:ascii="Arial" w:eastAsia="Times New Roman" w:hAnsi="Arial" w:cs="Arial"/>
      <w:color w:val="auto"/>
      <w:sz w:val="22"/>
      <w:szCs w:val="24"/>
      <w:lang w:eastAsia="en-AU"/>
    </w:rPr>
  </w:style>
  <w:style w:type="character" w:styleId="Mention">
    <w:name w:val="Mention"/>
    <w:basedOn w:val="DefaultParagraphFont"/>
    <w:uiPriority w:val="99"/>
    <w:unhideWhenUsed/>
    <w:rsid w:val="00B227DF"/>
    <w:rPr>
      <w:color w:val="2B579A"/>
      <w:shd w:val="clear" w:color="auto" w:fill="E1DFDD"/>
    </w:rPr>
  </w:style>
  <w:style w:type="character" w:customStyle="1" w:styleId="ui-provider">
    <w:name w:val="ui-provider"/>
    <w:basedOn w:val="DefaultParagraphFont"/>
    <w:rsid w:val="00424A2B"/>
  </w:style>
  <w:style w:type="character" w:styleId="UnresolvedMention">
    <w:name w:val="Unresolved Mention"/>
    <w:basedOn w:val="DefaultParagraphFont"/>
    <w:uiPriority w:val="99"/>
    <w:semiHidden/>
    <w:unhideWhenUsed/>
    <w:rsid w:val="00041C38"/>
    <w:rPr>
      <w:color w:val="605E5C"/>
      <w:shd w:val="clear" w:color="auto" w:fill="E1DFDD"/>
    </w:rPr>
  </w:style>
  <w:style w:type="character" w:customStyle="1" w:styleId="Heading3NumberedChar">
    <w:name w:val="Heading 3 Numbered Char"/>
    <w:basedOn w:val="Heading3Char"/>
    <w:link w:val="Heading3Numbered"/>
    <w:uiPriority w:val="10"/>
    <w:rsid w:val="00B57689"/>
    <w:rPr>
      <w:rFonts w:asciiTheme="majorHAnsi" w:eastAsiaTheme="majorEastAsia" w:hAnsiTheme="majorHAnsi" w:cstheme="majorBidi"/>
      <w:b/>
      <w:szCs w:val="24"/>
    </w:rPr>
  </w:style>
  <w:style w:type="character" w:customStyle="1" w:styleId="ListParagraphChar">
    <w:name w:val="List Paragraph Char"/>
    <w:basedOn w:val="DefaultParagraphFont"/>
    <w:link w:val="ListParagraph"/>
    <w:uiPriority w:val="34"/>
    <w:rsid w:val="00820920"/>
    <w:rPr>
      <w:rFonts w:ascii="Arial" w:eastAsia="Calibri" w:hAnsi="Arial"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9725">
      <w:bodyDiv w:val="1"/>
      <w:marLeft w:val="0"/>
      <w:marRight w:val="0"/>
      <w:marTop w:val="0"/>
      <w:marBottom w:val="0"/>
      <w:divBdr>
        <w:top w:val="none" w:sz="0" w:space="0" w:color="auto"/>
        <w:left w:val="none" w:sz="0" w:space="0" w:color="auto"/>
        <w:bottom w:val="none" w:sz="0" w:space="0" w:color="auto"/>
        <w:right w:val="none" w:sz="0" w:space="0" w:color="auto"/>
      </w:divBdr>
    </w:div>
    <w:div w:id="18103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portintegrity.gov.au/what-we-do/national-integrity-framework" TargetMode="External"/><Relationship Id="rId27"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F661039E54B2A9F7531E01A359713"/>
        <w:category>
          <w:name w:val="General"/>
          <w:gallery w:val="placeholder"/>
        </w:category>
        <w:types>
          <w:type w:val="bbPlcHdr"/>
        </w:types>
        <w:behaviors>
          <w:behavior w:val="content"/>
        </w:behaviors>
        <w:guid w:val="{2F80FF14-FA72-4DCB-8118-17FCEA4C697A}"/>
      </w:docPartPr>
      <w:docPartBody>
        <w:p w:rsidR="00E02F0C" w:rsidRDefault="00E02F0C">
          <w:pPr>
            <w:pStyle w:val="22CF661039E54B2A9F7531E01A359713"/>
          </w:pPr>
          <w:r w:rsidRPr="00467B7F">
            <w:rPr>
              <w:rStyle w:val="PlaceholderText"/>
            </w:rPr>
            <w:t>[Title]</w:t>
          </w:r>
        </w:p>
      </w:docPartBody>
    </w:docPart>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E02F0C" w:rsidRDefault="00E02F0C">
          <w:pPr>
            <w:pStyle w:val="4D8535ADE8D04F92AC9CC2988E40FBD8"/>
          </w:pPr>
          <w:r w:rsidRPr="00467B7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C"/>
    <w:rsid w:val="00020BAC"/>
    <w:rsid w:val="000B69F5"/>
    <w:rsid w:val="001109E6"/>
    <w:rsid w:val="00135849"/>
    <w:rsid w:val="00177D5C"/>
    <w:rsid w:val="001D72D9"/>
    <w:rsid w:val="00253CF4"/>
    <w:rsid w:val="003755BE"/>
    <w:rsid w:val="00380B38"/>
    <w:rsid w:val="003E1CF4"/>
    <w:rsid w:val="004259ED"/>
    <w:rsid w:val="00460BE1"/>
    <w:rsid w:val="004F06B1"/>
    <w:rsid w:val="004F22C2"/>
    <w:rsid w:val="0053388D"/>
    <w:rsid w:val="00546711"/>
    <w:rsid w:val="00593F19"/>
    <w:rsid w:val="005D4AC4"/>
    <w:rsid w:val="006159F1"/>
    <w:rsid w:val="006703B7"/>
    <w:rsid w:val="006924D8"/>
    <w:rsid w:val="006A3295"/>
    <w:rsid w:val="006D4958"/>
    <w:rsid w:val="006E42A1"/>
    <w:rsid w:val="008A7BEB"/>
    <w:rsid w:val="00964906"/>
    <w:rsid w:val="009A0A9E"/>
    <w:rsid w:val="009B049A"/>
    <w:rsid w:val="009B1177"/>
    <w:rsid w:val="009D301E"/>
    <w:rsid w:val="00A17780"/>
    <w:rsid w:val="00A612B2"/>
    <w:rsid w:val="00AA4217"/>
    <w:rsid w:val="00AC060F"/>
    <w:rsid w:val="00AD2C5C"/>
    <w:rsid w:val="00AF1F47"/>
    <w:rsid w:val="00B11B97"/>
    <w:rsid w:val="00B76A46"/>
    <w:rsid w:val="00B7705C"/>
    <w:rsid w:val="00B87B9E"/>
    <w:rsid w:val="00BD2C5C"/>
    <w:rsid w:val="00C1192D"/>
    <w:rsid w:val="00C4431C"/>
    <w:rsid w:val="00C91578"/>
    <w:rsid w:val="00D22D55"/>
    <w:rsid w:val="00D929BE"/>
    <w:rsid w:val="00DD1613"/>
    <w:rsid w:val="00E02F0C"/>
    <w:rsid w:val="00EF4B62"/>
    <w:rsid w:val="00EF5AA0"/>
    <w:rsid w:val="00F04F92"/>
    <w:rsid w:val="00F5362C"/>
    <w:rsid w:val="00F708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62"/>
    <w:rPr>
      <w:color w:val="808080"/>
    </w:rPr>
  </w:style>
  <w:style w:type="paragraph" w:customStyle="1" w:styleId="22CF661039E54B2A9F7531E01A359713">
    <w:name w:val="22CF661039E54B2A9F7531E01A359713"/>
  </w:style>
  <w:style w:type="paragraph" w:customStyle="1" w:styleId="4D8535ADE8D04F92AC9CC2988E40FBD8">
    <w:name w:val="4D8535ADE8D04F92AC9CC2988E40F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 D O C U M E N T S ! 4 7 4 6 5 8 3 2 . 3 < / d o c u m e n t i d >  
     < s e n d e r i d > N A G E A L < / s e n d e r i d >  
     < s e n d e r e m a i l > A L I C E . N A G E L @ A G S . G O V . A U < / s e n d e r e m a i l >  
     < l a s t m o d i f i e d > 2 0 2 3 - 0 3 - 2 2 T 1 1 : 0 4 : 0 0 . 0 0 0 0 0 0 0 + 1 1 : 0 0 < / l a s t m o d i f i e d >  
     < d a t a b a s e > D O C U M E N T S 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0326990-df66-4447-af05-02b77c7e7be8">
      <UserInfo>
        <DisplayName>Jason Whybrow</DisplayName>
        <AccountId>26</AccountId>
        <AccountType/>
      </UserInfo>
      <UserInfo>
        <DisplayName>Chris Whittock</DisplayName>
        <AccountId>28</AccountId>
        <AccountType/>
      </UserInfo>
      <UserInfo>
        <DisplayName>Lara Hayes</DisplayName>
        <AccountId>45</AccountId>
        <AccountType/>
      </UserInfo>
      <UserInfo>
        <DisplayName>Russell Duncan</DisplayName>
        <AccountId>6</AccountId>
        <AccountType/>
      </UserInfo>
      <UserInfo>
        <DisplayName>Siobhan Higgins</DisplayName>
        <AccountId>29</AccountId>
        <AccountType/>
      </UserInfo>
      <UserInfo>
        <DisplayName>Anne-Marie Phippard</DisplayName>
        <AccountId>34</AccountId>
        <AccountType/>
      </UserInfo>
    </SharedWithUsers>
    <FeedbackSource xmlns="091efc00-4140-4b66-b8fd-3e3eca3cea87" xsi:nil="true"/>
  </documentManagement>
</p:properties>
</file>

<file path=customXml/itemProps1.xml><?xml version="1.0" encoding="utf-8"?>
<ds:datastoreItem xmlns:ds="http://schemas.openxmlformats.org/officeDocument/2006/customXml" ds:itemID="{2A611881-C600-46A0-9B9D-D85A28B698E8}">
  <ds:schemaRefs>
    <ds:schemaRef ds:uri="http://schemas.openxmlformats.org/officeDocument/2006/bibliography"/>
  </ds:schemaRefs>
</ds:datastoreItem>
</file>

<file path=customXml/itemProps2.xml><?xml version="1.0" encoding="utf-8"?>
<ds:datastoreItem xmlns:ds="http://schemas.openxmlformats.org/officeDocument/2006/customXml" ds:itemID="{227C75F4-D6D5-4AF2-AAF7-9E80A9A8D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5D909-DECF-4A12-9D6B-0E757AA4BF3E}">
  <ds:schemaRefs>
    <ds:schemaRef ds:uri="http://www.imanage.com/work/xmlschema"/>
  </ds:schemaRefs>
</ds:datastoreItem>
</file>

<file path=customXml/itemProps4.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5.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30326990-df66-4447-af05-02b77c7e7be8"/>
    <ds:schemaRef ds:uri="091efc00-4140-4b66-b8fd-3e3eca3cea8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3291</Words>
  <Characters>18765</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Competition Manipulation and Sport Gambling Policy Template </vt:lpstr>
    </vt:vector>
  </TitlesOfParts>
  <Company/>
  <LinksUpToDate>false</LinksUpToDate>
  <CharactersWithSpaces>22012</CharactersWithSpaces>
  <SharedDoc>false</SharedDoc>
  <HLinks>
    <vt:vector size="78" baseType="variant">
      <vt:variant>
        <vt:i4>5570631</vt:i4>
      </vt:variant>
      <vt:variant>
        <vt:i4>93</vt:i4>
      </vt:variant>
      <vt:variant>
        <vt:i4>0</vt:i4>
      </vt:variant>
      <vt:variant>
        <vt:i4>5</vt:i4>
      </vt:variant>
      <vt:variant>
        <vt:lpwstr>https://www.sportintegrity.gov.au/what-we-do/national-integrity-framework</vt:lpwstr>
      </vt:variant>
      <vt:variant>
        <vt:lpwstr/>
      </vt:variant>
      <vt:variant>
        <vt:i4>1245243</vt:i4>
      </vt:variant>
      <vt:variant>
        <vt:i4>68</vt:i4>
      </vt:variant>
      <vt:variant>
        <vt:i4>0</vt:i4>
      </vt:variant>
      <vt:variant>
        <vt:i4>5</vt:i4>
      </vt:variant>
      <vt:variant>
        <vt:lpwstr/>
      </vt:variant>
      <vt:variant>
        <vt:lpwstr>_Toc132210955</vt:lpwstr>
      </vt:variant>
      <vt:variant>
        <vt:i4>1245243</vt:i4>
      </vt:variant>
      <vt:variant>
        <vt:i4>62</vt:i4>
      </vt:variant>
      <vt:variant>
        <vt:i4>0</vt:i4>
      </vt:variant>
      <vt:variant>
        <vt:i4>5</vt:i4>
      </vt:variant>
      <vt:variant>
        <vt:lpwstr/>
      </vt:variant>
      <vt:variant>
        <vt:lpwstr>_Toc132210954</vt:lpwstr>
      </vt:variant>
      <vt:variant>
        <vt:i4>1245243</vt:i4>
      </vt:variant>
      <vt:variant>
        <vt:i4>56</vt:i4>
      </vt:variant>
      <vt:variant>
        <vt:i4>0</vt:i4>
      </vt:variant>
      <vt:variant>
        <vt:i4>5</vt:i4>
      </vt:variant>
      <vt:variant>
        <vt:lpwstr/>
      </vt:variant>
      <vt:variant>
        <vt:lpwstr>_Toc132210953</vt:lpwstr>
      </vt:variant>
      <vt:variant>
        <vt:i4>1245243</vt:i4>
      </vt:variant>
      <vt:variant>
        <vt:i4>50</vt:i4>
      </vt:variant>
      <vt:variant>
        <vt:i4>0</vt:i4>
      </vt:variant>
      <vt:variant>
        <vt:i4>5</vt:i4>
      </vt:variant>
      <vt:variant>
        <vt:lpwstr/>
      </vt:variant>
      <vt:variant>
        <vt:lpwstr>_Toc132210952</vt:lpwstr>
      </vt:variant>
      <vt:variant>
        <vt:i4>1245243</vt:i4>
      </vt:variant>
      <vt:variant>
        <vt:i4>44</vt:i4>
      </vt:variant>
      <vt:variant>
        <vt:i4>0</vt:i4>
      </vt:variant>
      <vt:variant>
        <vt:i4>5</vt:i4>
      </vt:variant>
      <vt:variant>
        <vt:lpwstr/>
      </vt:variant>
      <vt:variant>
        <vt:lpwstr>_Toc132210951</vt:lpwstr>
      </vt:variant>
      <vt:variant>
        <vt:i4>1245243</vt:i4>
      </vt:variant>
      <vt:variant>
        <vt:i4>38</vt:i4>
      </vt:variant>
      <vt:variant>
        <vt:i4>0</vt:i4>
      </vt:variant>
      <vt:variant>
        <vt:i4>5</vt:i4>
      </vt:variant>
      <vt:variant>
        <vt:lpwstr/>
      </vt:variant>
      <vt:variant>
        <vt:lpwstr>_Toc132210950</vt:lpwstr>
      </vt:variant>
      <vt:variant>
        <vt:i4>1179707</vt:i4>
      </vt:variant>
      <vt:variant>
        <vt:i4>32</vt:i4>
      </vt:variant>
      <vt:variant>
        <vt:i4>0</vt:i4>
      </vt:variant>
      <vt:variant>
        <vt:i4>5</vt:i4>
      </vt:variant>
      <vt:variant>
        <vt:lpwstr/>
      </vt:variant>
      <vt:variant>
        <vt:lpwstr>_Toc132210949</vt:lpwstr>
      </vt:variant>
      <vt:variant>
        <vt:i4>1179707</vt:i4>
      </vt:variant>
      <vt:variant>
        <vt:i4>26</vt:i4>
      </vt:variant>
      <vt:variant>
        <vt:i4>0</vt:i4>
      </vt:variant>
      <vt:variant>
        <vt:i4>5</vt:i4>
      </vt:variant>
      <vt:variant>
        <vt:lpwstr/>
      </vt:variant>
      <vt:variant>
        <vt:lpwstr>_Toc132210948</vt:lpwstr>
      </vt:variant>
      <vt:variant>
        <vt:i4>1179707</vt:i4>
      </vt:variant>
      <vt:variant>
        <vt:i4>20</vt:i4>
      </vt:variant>
      <vt:variant>
        <vt:i4>0</vt:i4>
      </vt:variant>
      <vt:variant>
        <vt:i4>5</vt:i4>
      </vt:variant>
      <vt:variant>
        <vt:lpwstr/>
      </vt:variant>
      <vt:variant>
        <vt:lpwstr>_Toc132210947</vt:lpwstr>
      </vt:variant>
      <vt:variant>
        <vt:i4>1179707</vt:i4>
      </vt:variant>
      <vt:variant>
        <vt:i4>14</vt:i4>
      </vt:variant>
      <vt:variant>
        <vt:i4>0</vt:i4>
      </vt:variant>
      <vt:variant>
        <vt:i4>5</vt:i4>
      </vt:variant>
      <vt:variant>
        <vt:lpwstr/>
      </vt:variant>
      <vt:variant>
        <vt:lpwstr>_Toc132210946</vt:lpwstr>
      </vt:variant>
      <vt:variant>
        <vt:i4>1179707</vt:i4>
      </vt:variant>
      <vt:variant>
        <vt:i4>8</vt:i4>
      </vt:variant>
      <vt:variant>
        <vt:i4>0</vt:i4>
      </vt:variant>
      <vt:variant>
        <vt:i4>5</vt:i4>
      </vt:variant>
      <vt:variant>
        <vt:lpwstr/>
      </vt:variant>
      <vt:variant>
        <vt:lpwstr>_Toc132210945</vt:lpwstr>
      </vt:variant>
      <vt:variant>
        <vt:i4>1179707</vt:i4>
      </vt:variant>
      <vt:variant>
        <vt:i4>2</vt:i4>
      </vt:variant>
      <vt:variant>
        <vt:i4>0</vt:i4>
      </vt:variant>
      <vt:variant>
        <vt:i4>5</vt:i4>
      </vt:variant>
      <vt:variant>
        <vt:lpwstr/>
      </vt:variant>
      <vt:variant>
        <vt:lpwstr>_Toc132210944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Manipulation and Sport Gambling Policy Template</dc:title>
  <dc:subject/>
  <dc:creator>Hayley Baker</dc:creator>
  <cp:keywords/>
  <dc:description/>
  <cp:lastModifiedBy>Tony Baccari</cp:lastModifiedBy>
  <cp:revision>26</cp:revision>
  <cp:lastPrinted>2022-09-28T07:51:00Z</cp:lastPrinted>
  <dcterms:created xsi:type="dcterms:W3CDTF">2023-07-03T06:52:00Z</dcterms:created>
  <dcterms:modified xsi:type="dcterms:W3CDTF">2023-07-15T02:14:00Z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MSIP_Label_11981e50-48b4-41eb-b01c-0f803d245672_Enabled">
    <vt:lpwstr>true</vt:lpwstr>
  </property>
  <property fmtid="{D5CDD505-2E9C-101B-9397-08002B2CF9AE}" pid="4" name="MSIP_Label_11981e50-48b4-41eb-b01c-0f803d245672_SetDate">
    <vt:lpwstr>2023-02-21T00:31:12Z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2e1998f5-584f-45c0-9e61-b4996eab81ad</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ies>
</file>